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7F" w:rsidRDefault="004574E4">
      <w:pPr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Муниципальное бюджетное   учреждение </w:t>
      </w:r>
    </w:p>
    <w:p w:rsidR="00EC657F" w:rsidRDefault="004574E4">
      <w:pPr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дополнительного образования  </w:t>
      </w:r>
    </w:p>
    <w:p w:rsidR="00EC657F" w:rsidRDefault="004574E4">
      <w:pPr>
        <w:jc w:val="center"/>
        <w:rPr>
          <w:rFonts w:ascii="Calibri" w:hAnsi="Calibri"/>
          <w:sz w:val="32"/>
          <w:szCs w:val="32"/>
        </w:rPr>
      </w:pPr>
      <w:r>
        <w:rPr>
          <w:sz w:val="32"/>
          <w:szCs w:val="32"/>
        </w:rPr>
        <w:t>«</w:t>
      </w:r>
      <w:r>
        <w:rPr>
          <w:rFonts w:ascii="Times New Roman CYR" w:hAnsi="Times New Roman CYR" w:cs="Times New Roman CYR"/>
          <w:sz w:val="32"/>
          <w:szCs w:val="32"/>
        </w:rPr>
        <w:t>Станция  детского и юношеского туризма и экскурсий</w:t>
      </w:r>
      <w:r>
        <w:rPr>
          <w:sz w:val="32"/>
          <w:szCs w:val="32"/>
        </w:rPr>
        <w:t xml:space="preserve">» </w:t>
      </w:r>
    </w:p>
    <w:p w:rsidR="00EC657F" w:rsidRDefault="004574E4">
      <w:pPr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Советского района г. Казани РТ</w:t>
      </w:r>
    </w:p>
    <w:p w:rsidR="00EC657F" w:rsidRDefault="00EC657F">
      <w:pPr>
        <w:jc w:val="center"/>
        <w:rPr>
          <w:rFonts w:ascii="Calibri" w:hAnsi="Calibri"/>
          <w:color w:val="000000"/>
          <w:sz w:val="32"/>
          <w:szCs w:val="32"/>
        </w:rPr>
      </w:pPr>
    </w:p>
    <w:p w:rsidR="00EC657F" w:rsidRDefault="00EC657F">
      <w:pPr>
        <w:jc w:val="right"/>
        <w:rPr>
          <w:rFonts w:ascii="Arial Unicode MS" w:eastAsia="Arial Unicode MS" w:cs="Arial Unicode MS"/>
          <w:color w:val="000000"/>
          <w:sz w:val="22"/>
          <w:szCs w:val="22"/>
        </w:rPr>
      </w:pPr>
    </w:p>
    <w:p w:rsidR="00EC657F" w:rsidRDefault="00EC657F">
      <w:pPr>
        <w:jc w:val="right"/>
        <w:rPr>
          <w:rFonts w:ascii="Arial Unicode MS" w:eastAsia="Arial Unicode MS" w:cs="Arial Unicode MS"/>
          <w:color w:val="000000"/>
          <w:sz w:val="28"/>
          <w:szCs w:val="28"/>
        </w:rPr>
      </w:pPr>
    </w:p>
    <w:p w:rsidR="00EC657F" w:rsidRDefault="004574E4">
      <w:pPr>
        <w:jc w:val="center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>
        <w:rPr>
          <w:rFonts w:ascii="Arial Unicode MS" w:eastAsia="Arial Unicode MS" w:cs="Arial Unicode MS"/>
          <w:color w:val="000000"/>
          <w:sz w:val="28"/>
          <w:szCs w:val="28"/>
        </w:rPr>
        <w:tab/>
      </w:r>
      <w:r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Утверждена на заседании</w:t>
      </w:r>
    </w:p>
    <w:p w:rsidR="00EC657F" w:rsidRDefault="004574E4">
      <w:pPr>
        <w:jc w:val="center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методического совета СДЮТиЭ</w:t>
      </w:r>
    </w:p>
    <w:p w:rsidR="00EC657F" w:rsidRDefault="004574E4">
      <w:pPr>
        <w:jc w:val="center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протокол  №  __ от __________2024 г.</w:t>
      </w:r>
    </w:p>
    <w:p w:rsidR="00EC657F" w:rsidRDefault="004574E4">
      <w:pPr>
        <w:jc w:val="center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директор СДЮТиЭ________Бородов И.Л.</w:t>
      </w:r>
    </w:p>
    <w:p w:rsidR="00EC657F" w:rsidRDefault="004574E4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Приказ СДЮТиЭ №___ от _____2024 г.</w:t>
      </w:r>
    </w:p>
    <w:p w:rsidR="00EC657F" w:rsidRDefault="00EC657F">
      <w:pPr>
        <w:ind w:left="1418" w:firstLine="709"/>
        <w:jc w:val="center"/>
        <w:rPr>
          <w:sz w:val="28"/>
          <w:szCs w:val="28"/>
        </w:rPr>
      </w:pPr>
    </w:p>
    <w:p w:rsidR="00EC657F" w:rsidRDefault="00EC657F">
      <w:pPr>
        <w:ind w:left="1418" w:firstLine="709"/>
        <w:jc w:val="center"/>
        <w:rPr>
          <w:sz w:val="28"/>
          <w:szCs w:val="28"/>
        </w:rPr>
      </w:pPr>
    </w:p>
    <w:p w:rsidR="00EC657F" w:rsidRDefault="00EC657F">
      <w:pPr>
        <w:ind w:left="1418" w:firstLine="709"/>
        <w:jc w:val="center"/>
        <w:rPr>
          <w:sz w:val="28"/>
          <w:szCs w:val="28"/>
        </w:rPr>
      </w:pPr>
    </w:p>
    <w:p w:rsidR="00EC657F" w:rsidRDefault="00EC657F">
      <w:pPr>
        <w:ind w:left="1418" w:firstLine="709"/>
        <w:jc w:val="center"/>
        <w:rPr>
          <w:sz w:val="28"/>
          <w:szCs w:val="28"/>
        </w:rPr>
      </w:pPr>
    </w:p>
    <w:p w:rsidR="00EC657F" w:rsidRDefault="004574E4">
      <w:pPr>
        <w:jc w:val="center"/>
        <w:rPr>
          <w:rFonts w:ascii="Century Gothic" w:eastAsia="Arial Unicode MS" w:hAnsi="Century Gothic" w:cs="Century Gothic"/>
          <w:color w:val="000000"/>
          <w:sz w:val="28"/>
          <w:szCs w:val="28"/>
        </w:rPr>
      </w:pPr>
      <w:r>
        <w:rPr>
          <w:rFonts w:ascii="Times New Roman CYR" w:eastAsia="Arial Unicode MS" w:hAnsi="Times New Roman CYR" w:cs="Times New Roman CYR"/>
          <w:color w:val="000000"/>
          <w:sz w:val="32"/>
          <w:szCs w:val="32"/>
        </w:rPr>
        <w:t xml:space="preserve">ДОПОЛНИТЕЛЬНАЯ ОБЩЕОБРАЗОВАТЕЛЬНАЯ ОБЩЕРАЗВИВАЮЩАЯ ПРОГРАММА </w:t>
      </w:r>
    </w:p>
    <w:p w:rsidR="00EC657F" w:rsidRDefault="00EC657F">
      <w:pPr>
        <w:jc w:val="center"/>
        <w:rPr>
          <w:sz w:val="36"/>
          <w:szCs w:val="36"/>
        </w:rPr>
      </w:pPr>
    </w:p>
    <w:p w:rsidR="00EC657F" w:rsidRDefault="004574E4">
      <w:pPr>
        <w:pStyle w:val="a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«ПРАВИЛА ДОРОЖНОГО ДВИЖЕНИЯ»       </w:t>
      </w:r>
    </w:p>
    <w:p w:rsidR="00EC657F" w:rsidRDefault="004574E4">
      <w:pPr>
        <w:jc w:val="center"/>
        <w:rPr>
          <w:rFonts w:ascii="Times New Roman CYR" w:eastAsia="Arial Unicode MS" w:hAnsi="Times New Roman CYR" w:cs="Times New Roman CYR"/>
          <w:color w:val="000000"/>
          <w:sz w:val="32"/>
          <w:szCs w:val="32"/>
        </w:rPr>
      </w:pPr>
      <w:r>
        <w:rPr>
          <w:rFonts w:ascii="Times New Roman CYR" w:eastAsia="Arial Unicode MS" w:hAnsi="Times New Roman CYR" w:cs="Times New Roman CYR"/>
          <w:color w:val="000000"/>
          <w:sz w:val="32"/>
          <w:szCs w:val="32"/>
        </w:rPr>
        <w:t xml:space="preserve">Для </w:t>
      </w:r>
      <w:r>
        <w:rPr>
          <w:rFonts w:ascii="Times New Roman CYR" w:eastAsia="Arial Unicode MS" w:hAnsi="Times New Roman CYR" w:cs="Times New Roman CYR"/>
          <w:color w:val="000000"/>
          <w:sz w:val="32"/>
          <w:szCs w:val="32"/>
        </w:rPr>
        <w:t>обучающихся</w:t>
      </w:r>
      <w:r>
        <w:rPr>
          <w:rFonts w:ascii="Times New Roman CYR" w:eastAsia="Arial Unicode MS" w:hAnsi="Times New Roman CYR" w:cs="Times New Roman CYR"/>
          <w:color w:val="000000"/>
          <w:sz w:val="32"/>
          <w:szCs w:val="32"/>
        </w:rPr>
        <w:t xml:space="preserve"> 7-11лет</w:t>
      </w:r>
    </w:p>
    <w:p w:rsidR="00EC657F" w:rsidRDefault="004574E4">
      <w:pPr>
        <w:jc w:val="center"/>
        <w:rPr>
          <w:rFonts w:ascii="Times New Roman CYR" w:eastAsia="Arial Unicode MS" w:hAnsi="Times New Roman CYR" w:cs="Times New Roman CYR"/>
          <w:color w:val="000000"/>
          <w:sz w:val="32"/>
          <w:szCs w:val="32"/>
        </w:rPr>
      </w:pPr>
      <w:r>
        <w:rPr>
          <w:rFonts w:ascii="Times New Roman CYR" w:eastAsia="Arial Unicode MS" w:hAnsi="Times New Roman CYR" w:cs="Times New Roman CYR"/>
          <w:color w:val="000000"/>
          <w:sz w:val="32"/>
          <w:szCs w:val="32"/>
        </w:rPr>
        <w:t>на 3 года обучения</w:t>
      </w:r>
    </w:p>
    <w:p w:rsidR="00EC657F" w:rsidRDefault="00EC657F">
      <w:pPr>
        <w:jc w:val="center"/>
        <w:rPr>
          <w:rFonts w:ascii="Arial Unicode MS" w:eastAsia="Arial Unicode MS" w:hAnsi="Times New Roman CYR" w:cs="Arial Unicode MS"/>
          <w:color w:val="000000"/>
          <w:sz w:val="22"/>
          <w:szCs w:val="22"/>
        </w:rPr>
      </w:pPr>
    </w:p>
    <w:p w:rsidR="00EC657F" w:rsidRDefault="00EC657F">
      <w:pPr>
        <w:jc w:val="center"/>
        <w:rPr>
          <w:rFonts w:ascii="Arial Unicode MS" w:eastAsia="Arial Unicode MS" w:hAnsi="Times New Roman CYR" w:cs="Arial Unicode MS"/>
          <w:color w:val="000000"/>
        </w:rPr>
      </w:pPr>
    </w:p>
    <w:p w:rsidR="00EC657F" w:rsidRDefault="00EC657F">
      <w:pPr>
        <w:jc w:val="center"/>
        <w:rPr>
          <w:rFonts w:ascii="Arial Unicode MS" w:eastAsia="Arial Unicode MS" w:hAnsi="Times New Roman CYR" w:cs="Arial Unicode MS"/>
          <w:color w:val="000000"/>
        </w:rPr>
      </w:pPr>
    </w:p>
    <w:p w:rsidR="00EC657F" w:rsidRDefault="00EC657F">
      <w:pPr>
        <w:jc w:val="right"/>
        <w:rPr>
          <w:rFonts w:ascii="Century Gothic" w:eastAsia="Arial Unicode MS" w:hAnsi="Century Gothic" w:cs="Century Gothic"/>
          <w:i/>
          <w:iCs/>
          <w:color w:val="000000"/>
          <w:sz w:val="28"/>
          <w:szCs w:val="28"/>
        </w:rPr>
      </w:pPr>
    </w:p>
    <w:p w:rsidR="00EC657F" w:rsidRDefault="00EC657F">
      <w:pPr>
        <w:jc w:val="right"/>
        <w:rPr>
          <w:rFonts w:ascii="Century Gothic" w:eastAsia="Arial Unicode MS" w:hAnsi="Century Gothic" w:cs="Century Gothic"/>
          <w:i/>
          <w:iCs/>
          <w:color w:val="000000"/>
          <w:sz w:val="28"/>
          <w:szCs w:val="28"/>
        </w:rPr>
      </w:pPr>
    </w:p>
    <w:p w:rsidR="00EC657F" w:rsidRDefault="00EC657F">
      <w:pPr>
        <w:jc w:val="right"/>
        <w:rPr>
          <w:rFonts w:ascii="Times New Roman CYR" w:eastAsia="Arial Unicode MS" w:hAnsi="Times New Roman CYR" w:cs="Times New Roman CYR"/>
          <w:color w:val="000000"/>
          <w:sz w:val="32"/>
          <w:szCs w:val="32"/>
        </w:rPr>
      </w:pPr>
    </w:p>
    <w:p w:rsidR="00EC657F" w:rsidRDefault="004574E4">
      <w:pPr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Автор-составитель   </w:t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</w:p>
    <w:p w:rsidR="00EC657F" w:rsidRDefault="004574E4">
      <w:pPr>
        <w:rPr>
          <w:i/>
          <w:iCs/>
          <w:sz w:val="28"/>
          <w:szCs w:val="28"/>
        </w:rPr>
      </w:pPr>
      <w:bookmarkStart w:id="0" w:name="_GoBack"/>
      <w:bookmarkEnd w:id="0"/>
      <w:r>
        <w:rPr>
          <w:rFonts w:eastAsia="Arial Unicode MS"/>
          <w:color w:val="000000"/>
          <w:sz w:val="28"/>
          <w:szCs w:val="28"/>
        </w:rPr>
        <w:t>Педагог дополнительного образования</w:t>
      </w:r>
    </w:p>
    <w:p w:rsidR="00EC657F" w:rsidRDefault="004574E4">
      <w:pPr>
        <w:ind w:firstLineChars="1350" w:firstLine="3780"/>
        <w:rPr>
          <w:iCs/>
          <w:sz w:val="28"/>
          <w:szCs w:val="28"/>
        </w:rPr>
      </w:pPr>
      <w:r>
        <w:rPr>
          <w:iCs/>
          <w:sz w:val="28"/>
          <w:szCs w:val="28"/>
        </w:rPr>
        <w:t>Насыйрова Гульфия Фаридовна</w:t>
      </w:r>
    </w:p>
    <w:p w:rsidR="00EC657F" w:rsidRDefault="00EC657F">
      <w:pPr>
        <w:ind w:left="2124" w:firstLine="708"/>
        <w:jc w:val="center"/>
        <w:rPr>
          <w:iCs/>
          <w:sz w:val="28"/>
          <w:szCs w:val="28"/>
        </w:rPr>
      </w:pPr>
    </w:p>
    <w:p w:rsidR="00EC657F" w:rsidRDefault="00EC657F">
      <w:pPr>
        <w:ind w:left="2124" w:firstLine="708"/>
        <w:jc w:val="center"/>
        <w:rPr>
          <w:iCs/>
          <w:sz w:val="28"/>
          <w:szCs w:val="28"/>
        </w:rPr>
      </w:pPr>
    </w:p>
    <w:p w:rsidR="00EC657F" w:rsidRDefault="00EC657F">
      <w:pPr>
        <w:jc w:val="right"/>
        <w:rPr>
          <w:iCs/>
          <w:sz w:val="28"/>
          <w:szCs w:val="28"/>
        </w:rPr>
      </w:pPr>
    </w:p>
    <w:p w:rsidR="00EC657F" w:rsidRDefault="00EC657F">
      <w:pPr>
        <w:jc w:val="center"/>
        <w:rPr>
          <w:iCs/>
          <w:sz w:val="28"/>
          <w:szCs w:val="28"/>
        </w:rPr>
      </w:pPr>
    </w:p>
    <w:p w:rsidR="00EC657F" w:rsidRDefault="00EC657F">
      <w:pPr>
        <w:jc w:val="center"/>
        <w:rPr>
          <w:iCs/>
          <w:sz w:val="28"/>
          <w:szCs w:val="28"/>
        </w:rPr>
      </w:pPr>
    </w:p>
    <w:p w:rsidR="00EC657F" w:rsidRDefault="00EC657F">
      <w:pPr>
        <w:jc w:val="center"/>
        <w:rPr>
          <w:iCs/>
          <w:sz w:val="28"/>
          <w:szCs w:val="28"/>
        </w:rPr>
      </w:pPr>
    </w:p>
    <w:p w:rsidR="00EC657F" w:rsidRDefault="00EC657F">
      <w:pPr>
        <w:jc w:val="center"/>
        <w:rPr>
          <w:iCs/>
          <w:sz w:val="28"/>
          <w:szCs w:val="28"/>
        </w:rPr>
      </w:pPr>
    </w:p>
    <w:p w:rsidR="00EC657F" w:rsidRDefault="004574E4">
      <w:pPr>
        <w:tabs>
          <w:tab w:val="left" w:pos="3075"/>
        </w:tabs>
        <w:jc w:val="center"/>
        <w:rPr>
          <w:rFonts w:ascii="Times New Roman CYR" w:eastAsia="Arial Unicode MS" w:hAnsi="Times New Roman CYR" w:cs="Times New Roman CYR"/>
          <w:color w:val="000000"/>
          <w:sz w:val="28"/>
          <w:szCs w:val="28"/>
        </w:rPr>
      </w:pPr>
      <w:r>
        <w:rPr>
          <w:rFonts w:ascii="Times New Roman CYR" w:eastAsia="Arial Unicode MS" w:hAnsi="Times New Roman CYR" w:cs="Times New Roman CYR"/>
          <w:color w:val="000000"/>
          <w:sz w:val="28"/>
          <w:szCs w:val="28"/>
        </w:rPr>
        <w:t>Казань</w:t>
      </w:r>
    </w:p>
    <w:p w:rsidR="00EC657F" w:rsidRDefault="004574E4">
      <w:pPr>
        <w:tabs>
          <w:tab w:val="left" w:pos="3075"/>
        </w:tabs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2022</w:t>
      </w:r>
    </w:p>
    <w:p w:rsidR="00EC657F" w:rsidRDefault="00EC657F">
      <w:pPr>
        <w:pStyle w:val="af"/>
      </w:pPr>
    </w:p>
    <w:p w:rsidR="00EC657F" w:rsidRDefault="004574E4">
      <w:pPr>
        <w:keepNext/>
        <w:spacing w:line="480" w:lineRule="auto"/>
        <w:ind w:firstLine="284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lastRenderedPageBreak/>
        <w:t>ОГЛАВЛЕНИЕ</w:t>
      </w:r>
    </w:p>
    <w:p w:rsidR="00EC657F" w:rsidRDefault="00EC657F">
      <w:pPr>
        <w:pStyle w:val="af"/>
        <w:rPr>
          <w:color w:val="000000"/>
        </w:rPr>
      </w:pPr>
    </w:p>
    <w:tbl>
      <w:tblPr>
        <w:tblpPr w:leftFromText="180" w:rightFromText="180" w:vertAnchor="text" w:horzAnchor="page" w:tblpX="1657" w:tblpY="281"/>
        <w:tblOverlap w:val="never"/>
        <w:tblW w:w="4994" w:type="pct"/>
        <w:tblLook w:val="04A0"/>
      </w:tblPr>
      <w:tblGrid>
        <w:gridCol w:w="8956"/>
        <w:gridCol w:w="604"/>
      </w:tblGrid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Учебный план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Учебно-тематический план 1 года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Содержание программы 1 года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Учебно-тематический план 2 года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13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Содержание программы 2 года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13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Учебно-тематический план 3 года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Содержание программы 3 года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Календарно-учебные графики: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- 1 год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- 2 год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20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- 3 год обучения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24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Диагностический инструментарий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Методическое обеспечение программы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28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Условия реализации программы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29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Список информационных ресурсов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</w:tr>
      <w:tr w:rsidR="00EC657F">
        <w:trPr>
          <w:trHeight w:val="567"/>
        </w:trPr>
        <w:tc>
          <w:tcPr>
            <w:tcW w:w="4683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Приложения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(методические разработки, диагностические материалы)</w:t>
            </w:r>
          </w:p>
        </w:tc>
        <w:tc>
          <w:tcPr>
            <w:tcW w:w="316" w:type="pct"/>
            <w:shd w:val="clear" w:color="auto" w:fill="auto"/>
          </w:tcPr>
          <w:p w:rsidR="00EC657F" w:rsidRDefault="004574E4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32</w:t>
            </w:r>
          </w:p>
        </w:tc>
      </w:tr>
    </w:tbl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EC657F">
      <w:pPr>
        <w:spacing w:line="360" w:lineRule="auto"/>
        <w:rPr>
          <w:b/>
          <w:color w:val="000000"/>
        </w:rPr>
      </w:pPr>
    </w:p>
    <w:p w:rsidR="00EC657F" w:rsidRDefault="004574E4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>Пояснительная записка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технической направленности.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</w:t>
      </w:r>
      <w:r>
        <w:rPr>
          <w:rStyle w:val="normaltextrun"/>
          <w:iCs/>
          <w:sz w:val="28"/>
          <w:szCs w:val="28"/>
        </w:rPr>
        <w:t>документы, с учетом которых составлена программа</w:t>
      </w:r>
      <w:r>
        <w:rPr>
          <w:rStyle w:val="eop"/>
          <w:sz w:val="28"/>
          <w:szCs w:val="28"/>
        </w:rPr>
        <w:t>:</w:t>
      </w:r>
    </w:p>
    <w:p w:rsidR="00EC657F" w:rsidRDefault="004574E4">
      <w:pPr>
        <w:pStyle w:val="af"/>
        <w:numPr>
          <w:ilvl w:val="0"/>
          <w:numId w:val="1"/>
        </w:numPr>
        <w:spacing w:line="360" w:lineRule="auto"/>
        <w:ind w:left="0" w:firstLine="720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Конституция РФ.</w:t>
      </w:r>
    </w:p>
    <w:p w:rsidR="00EC657F" w:rsidRDefault="004574E4">
      <w:pPr>
        <w:pStyle w:val="af"/>
        <w:numPr>
          <w:ilvl w:val="0"/>
          <w:numId w:val="1"/>
        </w:numPr>
        <w:spacing w:line="360" w:lineRule="auto"/>
        <w:ind w:left="0" w:firstLine="720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«Об образовании в Российской Федерации» закон №273-ФЗ от 29.12.2012 г ( ред. от 04.08.2023г).</w:t>
      </w:r>
    </w:p>
    <w:p w:rsidR="00EC657F" w:rsidRDefault="004574E4">
      <w:pPr>
        <w:pStyle w:val="af"/>
        <w:numPr>
          <w:ilvl w:val="0"/>
          <w:numId w:val="1"/>
        </w:numPr>
        <w:spacing w:line="360" w:lineRule="auto"/>
        <w:ind w:left="0" w:firstLine="720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«Концепция развития дополнительного образования до 2030 года» (утверждена распоряжением Правительства РФ от 31.03.2022 № 678-р) </w:t>
      </w:r>
    </w:p>
    <w:p w:rsidR="00EC657F" w:rsidRDefault="004574E4">
      <w:pPr>
        <w:pStyle w:val="af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«Об утверждении порядка организа</w:t>
      </w:r>
      <w:r>
        <w:rPr>
          <w:rStyle w:val="normaltextrun"/>
          <w:sz w:val="28"/>
          <w:szCs w:val="28"/>
        </w:rPr>
        <w:t>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:rsidR="00EC657F" w:rsidRDefault="004574E4">
      <w:pPr>
        <w:pStyle w:val="af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«Санитарно-эпидемиологические требования к организациям воспитания и обучения, отдыха </w:t>
      </w:r>
      <w:r>
        <w:rPr>
          <w:rStyle w:val="normaltextrun"/>
          <w:sz w:val="28"/>
          <w:szCs w:val="28"/>
        </w:rPr>
        <w:t>и оздоровления детей и молодёжи» ( Постановление Главного государственного санитарного врача РФ от 28.09.2020 № 28)</w:t>
      </w:r>
    </w:p>
    <w:p w:rsidR="00EC657F" w:rsidRDefault="004574E4">
      <w:pPr>
        <w:pStyle w:val="af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Должностная инструкция педагога дополнительного образования.</w:t>
      </w:r>
      <w:r>
        <w:rPr>
          <w:rStyle w:val="eop"/>
          <w:sz w:val="28"/>
          <w:szCs w:val="28"/>
        </w:rPr>
        <w:t> </w:t>
      </w:r>
    </w:p>
    <w:p w:rsidR="00EC657F" w:rsidRDefault="004574E4">
      <w:pPr>
        <w:pStyle w:val="af"/>
        <w:numPr>
          <w:ilvl w:val="0"/>
          <w:numId w:val="1"/>
        </w:numPr>
        <w:spacing w:line="360" w:lineRule="auto"/>
        <w:ind w:left="0" w:firstLine="720"/>
        <w:jc w:val="both"/>
      </w:pPr>
      <w:r>
        <w:rPr>
          <w:rStyle w:val="normaltextrun"/>
          <w:sz w:val="28"/>
          <w:szCs w:val="28"/>
        </w:rPr>
        <w:t>Инструкции по ОТ.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Иногда приходится видеть аварийные ситуации на дорогах, где </w:t>
      </w:r>
      <w:r>
        <w:rPr>
          <w:color w:val="000000"/>
          <w:sz w:val="28"/>
          <w:szCs w:val="28"/>
        </w:rPr>
        <w:t xml:space="preserve">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За каждой из дорожных трагедий - судьба ребенка и горе родителей. И по этому я считаю, что невозможно </w:t>
      </w:r>
      <w:r>
        <w:rPr>
          <w:color w:val="000000"/>
          <w:sz w:val="28"/>
          <w:szCs w:val="28"/>
        </w:rPr>
        <w:t>остаться равнодушным, когда речь идет о безопасности детей.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Правилам дорожного движения необходимы каждому учащемуся без них просто не обойтись в наше время. На данных занятиях учащиеся: приобретают знания и навыки поведения на улице; усваивают п</w:t>
      </w:r>
      <w:r>
        <w:rPr>
          <w:color w:val="000000"/>
          <w:sz w:val="28"/>
          <w:szCs w:val="28"/>
        </w:rPr>
        <w:t xml:space="preserve">равила движения по дороге; учатся понимать сигналы светофора и жесты регулировщика; усваивают, где можно устраивать игры, ездить на санках, </w:t>
      </w:r>
      <w:r>
        <w:rPr>
          <w:color w:val="000000"/>
          <w:sz w:val="28"/>
          <w:szCs w:val="28"/>
        </w:rPr>
        <w:lastRenderedPageBreak/>
        <w:t>коньках, лыжах; учатся пользоваться автобусом, троллейбусом, трамваем; знакомятся со значением важнейших дорожных зн</w:t>
      </w:r>
      <w:r>
        <w:rPr>
          <w:color w:val="000000"/>
          <w:sz w:val="28"/>
          <w:szCs w:val="28"/>
        </w:rPr>
        <w:t>аков, указателей и линий разметки проезжей части дороги.</w:t>
      </w:r>
      <w:r>
        <w:rPr>
          <w:sz w:val="28"/>
          <w:szCs w:val="28"/>
        </w:rPr>
        <w:t> 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 детского дорожно-транспортного травматизма по-прежнему сохраняет свою актуальность. Необходимы все более разнообразные дифференцированные формы работы с детьми. Программа составлена для тог</w:t>
      </w:r>
      <w:r>
        <w:rPr>
          <w:color w:val="000000"/>
          <w:sz w:val="28"/>
          <w:szCs w:val="28"/>
        </w:rPr>
        <w:t>о, чтобы дети успешно усвоили правила дорожного движения, узнали историю возникновения правил дорожного движения, смогли ориентироваться в дорожных ситуациях, на практике применяли свои знания. Работая над программой, я учитывала требования регионального с</w:t>
      </w:r>
      <w:r>
        <w:rPr>
          <w:color w:val="000000"/>
          <w:sz w:val="28"/>
          <w:szCs w:val="28"/>
        </w:rPr>
        <w:t>тандарта, изучила рекомендации работников ГИБ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Д, интересы детей, возрастные особенности.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считаю, что ребенок - это тот живой «материал», на основе которого можно сформировать новый тип участника дорожного движения, в основе которого лежит дисциплина и от</w:t>
      </w:r>
      <w:r>
        <w:rPr>
          <w:color w:val="000000"/>
          <w:sz w:val="28"/>
          <w:szCs w:val="28"/>
        </w:rPr>
        <w:t xml:space="preserve">ветственность. Это программа работы на перспективу. Чем раньше я научу детей культуре поведения на дорогах и улицах, тем меньше будет неприятных происшествий на проезжей части улиц. Эту программу можно использовать для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1-5классов.</w:t>
      </w:r>
      <w:r>
        <w:rPr>
          <w:rStyle w:val="apple-converted-space"/>
          <w:color w:val="000000"/>
          <w:sz w:val="28"/>
          <w:szCs w:val="28"/>
        </w:rPr>
        <w:t xml:space="preserve">  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Знания и на</w:t>
      </w:r>
      <w:r>
        <w:rPr>
          <w:color w:val="000000"/>
          <w:sz w:val="28"/>
          <w:szCs w:val="28"/>
        </w:rPr>
        <w:t xml:space="preserve">выки, полученные учащимися на начальном этапе освоения  программы расширяются в дальнейшем ее изучении. Даётся дополнительный материал, обучение связывается с наблюдениями самих </w:t>
      </w:r>
      <w:r>
        <w:rPr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на примерах из повседневной жизни. Данные занятия помогут детям си</w:t>
      </w:r>
      <w:r>
        <w:rPr>
          <w:color w:val="000000"/>
          <w:sz w:val="28"/>
          <w:szCs w:val="28"/>
        </w:rPr>
        <w:t>стематизировать, расширить и углубить знания по безопасности движения, сформируют у них уважение к общему закону дорог и улиц, воспитают дисциплинированных пешеходов, пассажиров, а возможно, и будущих водителей.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доказывает свою эффективнос</w:t>
      </w:r>
      <w:r>
        <w:rPr>
          <w:sz w:val="28"/>
          <w:szCs w:val="28"/>
        </w:rPr>
        <w:t xml:space="preserve">ть. Обучение правилам дорожного движения следует рассматривать как составную часть учебно-воспитательной работы в школе. Вместе с тем правила дорожного движения – первый государственно–правовой документ, наиболее жизненно </w:t>
      </w:r>
      <w:r>
        <w:rPr>
          <w:sz w:val="28"/>
          <w:szCs w:val="28"/>
        </w:rPr>
        <w:lastRenderedPageBreak/>
        <w:t>близкий школьнику. Изучая ПДД, уча</w:t>
      </w:r>
      <w:r>
        <w:rPr>
          <w:sz w:val="28"/>
          <w:szCs w:val="28"/>
        </w:rPr>
        <w:t>щиеся приобретают знания и навыки поведения на улице, усваивают правила и навыки движения на дороге.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Актуальность:</w:t>
      </w:r>
      <w:r>
        <w:rPr>
          <w:sz w:val="28"/>
          <w:szCs w:val="28"/>
        </w:rPr>
        <w:t xml:space="preserve">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Новизна:</w:t>
      </w:r>
      <w:r>
        <w:rPr>
          <w:sz w:val="28"/>
          <w:szCs w:val="28"/>
        </w:rPr>
        <w:t xml:space="preserve"> воспитание личности, хоро</w:t>
      </w:r>
      <w:r>
        <w:rPr>
          <w:sz w:val="28"/>
          <w:szCs w:val="28"/>
        </w:rPr>
        <w:t xml:space="preserve">шо знакомой с современными проблемами безопасности жизни, осознающей их исключительную важность, стремящейся решать эти проблемы и при этом разумно сочетать личные интересы с интересами общества происходит посредством ИКТ, ролевых игр, креативных заданий, </w:t>
      </w:r>
      <w:r>
        <w:rPr>
          <w:sz w:val="28"/>
          <w:szCs w:val="28"/>
        </w:rPr>
        <w:t>что позволяет более основательно изучить Правила дорожного движения.</w:t>
      </w:r>
    </w:p>
    <w:p w:rsidR="00EC657F" w:rsidRDefault="004574E4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Программа составлена с учетом национально-регионального компонента и профилактики здорового образа жизни.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Детей младших классов трудно привлечь к предмету только тем, что им это нужно будет в дальнейшем для нормальной жизни в обществе. Эти перспективы для младшего школьника не играют ведущей роли. Поэтому программа нацелена на формирование целостной системы зн</w:t>
      </w:r>
      <w:r>
        <w:rPr>
          <w:color w:val="000000"/>
          <w:sz w:val="28"/>
          <w:szCs w:val="28"/>
        </w:rPr>
        <w:t xml:space="preserve">аний, на обеспечение психологического и интеллектуального развития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. 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Имея в виду, что в начальной школе закладывается образовательный базис, на котором в течение всей жизни человека будут основываться его знания о дорожном движении и умение обе</w:t>
      </w:r>
      <w:r>
        <w:rPr>
          <w:color w:val="000000"/>
          <w:sz w:val="28"/>
          <w:szCs w:val="28"/>
        </w:rPr>
        <w:t>спечить себе и окружающим безопасность на дороге, в младших классах изучаются Правила дорожного движения регулярно.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построена по принципу нарастания объема изучаемого материала. Это нарастание можно проследить в увеличении количества освоенных те</w:t>
      </w:r>
      <w:r>
        <w:rPr>
          <w:color w:val="000000"/>
          <w:sz w:val="28"/>
          <w:szCs w:val="28"/>
        </w:rPr>
        <w:t xml:space="preserve">рминов, дорожных знаков и разметок, конструкций на дорогах и т.д. Педагог постоянно акцентирует внимание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на том, что безоговорочное выполнение ПДД - это условие сохранения себе и </w:t>
      </w:r>
      <w:r>
        <w:rPr>
          <w:color w:val="000000"/>
          <w:sz w:val="28"/>
          <w:szCs w:val="28"/>
        </w:rPr>
        <w:lastRenderedPageBreak/>
        <w:t>окружающим жизни, а также показатель уровня воспитания и культуры</w:t>
      </w:r>
      <w:r>
        <w:rPr>
          <w:color w:val="000000"/>
          <w:sz w:val="28"/>
          <w:szCs w:val="28"/>
        </w:rPr>
        <w:t xml:space="preserve"> взаимоотношений между участниками дорожного движения.</w:t>
      </w:r>
    </w:p>
    <w:p w:rsidR="00EC657F" w:rsidRDefault="004574E4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Отличительные особенности программы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Отличительная особенность данной программы, от уже существующих в этой области, заключается в том, что она </w:t>
      </w:r>
      <w:r>
        <w:rPr>
          <w:color w:val="000000"/>
          <w:sz w:val="28"/>
          <w:szCs w:val="28"/>
        </w:rPr>
        <w:t>предполагает систематическую разноплановую деятельность. И</w:t>
      </w:r>
      <w:r>
        <w:rPr>
          <w:color w:val="000000"/>
          <w:sz w:val="28"/>
          <w:szCs w:val="28"/>
        </w:rPr>
        <w:t>спользование творческих форм и методов обучения и воспитания детей. Комплексное решение вопросов создаст условия для привития учащимся устойчивых навыков безопасного поведения на дороге. Преимущество программы заключается в разработке содержания и форм раб</w:t>
      </w:r>
      <w:r>
        <w:rPr>
          <w:color w:val="000000"/>
          <w:sz w:val="28"/>
          <w:szCs w:val="28"/>
        </w:rPr>
        <w:t>оты с учащимися по изучению правил дорожного движения: занятия построены в игровой форме с использованием современных инновационных технологий. Также в учреждении, где реализуется настоящая программа, имеется специально оборудованный кабинет с учебными сте</w:t>
      </w:r>
      <w:r>
        <w:rPr>
          <w:color w:val="000000"/>
          <w:sz w:val="28"/>
          <w:szCs w:val="28"/>
        </w:rPr>
        <w:t xml:space="preserve">ндами, уголками, плакатами. Все занятия проводятся с широким использованием наглядных пособий, отображающих средства регулирования движением и правила их применения. 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Практическая часть заключается в работе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над дидактическими материалами по зад</w:t>
      </w:r>
      <w:r>
        <w:rPr>
          <w:color w:val="000000"/>
          <w:sz w:val="28"/>
          <w:szCs w:val="28"/>
        </w:rPr>
        <w:t xml:space="preserve">анной теме, экскурсиях, прогулках по улицам и дорогам микрорайона, местам массового отдыха детей, а также в работе с сюжетно-ролевыми играми с использованием изготовленных учащимися имитационных и дидактических материалов по правилам безопасного поведения </w:t>
      </w:r>
      <w:r>
        <w:rPr>
          <w:color w:val="000000"/>
          <w:sz w:val="28"/>
          <w:szCs w:val="28"/>
        </w:rPr>
        <w:t xml:space="preserve">на улицах и дорогах.  </w:t>
      </w:r>
      <w:r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должен иметь отдельную тетрадь, с которой он работает на уроке: зарисовывает знаки и разметку, ви</w:t>
      </w:r>
      <w:r>
        <w:rPr>
          <w:color w:val="000000"/>
          <w:sz w:val="28"/>
          <w:szCs w:val="28"/>
        </w:rPr>
        <w:t>ды пешеходных переходов, записывает конкретные правила и т.д. Во время ответов дети должны не только рассказывать сами правил</w:t>
      </w:r>
      <w:r>
        <w:rPr>
          <w:color w:val="000000"/>
          <w:sz w:val="28"/>
          <w:szCs w:val="28"/>
        </w:rPr>
        <w:t>а, но и приводить примеры использования этих правил при передвижении по улицам и дорогам.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Цель Программы</w:t>
      </w:r>
      <w:r>
        <w:rPr>
          <w:rStyle w:val="apple-converted-space"/>
          <w:b/>
          <w:i/>
          <w:iCs/>
          <w:color w:val="000000"/>
          <w:sz w:val="28"/>
          <w:szCs w:val="28"/>
        </w:rPr>
        <w:t>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формирования у школьников навыков соблюдения ПДД, сохранения жизни и здоровья детей.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lastRenderedPageBreak/>
        <w:t>Задачи Программы</w:t>
      </w:r>
      <w:r>
        <w:rPr>
          <w:rStyle w:val="apple-converted-space"/>
          <w:b/>
          <w:color w:val="000000"/>
          <w:sz w:val="28"/>
          <w:szCs w:val="28"/>
        </w:rPr>
        <w:t>: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b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>Обучающие: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-обучить знаниям по правилам дорожного движения, уметь применять их в повседневной жизни; 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обучить ключевым компетенциям и компетенциям в области безопасного поведения на дорогах в условиях дорожно-транспортной среды, пропаганды безопасности дорожного дв</w:t>
      </w:r>
      <w:r>
        <w:rPr>
          <w:sz w:val="28"/>
          <w:szCs w:val="28"/>
        </w:rPr>
        <w:t xml:space="preserve">ижения среди сверстников; </w:t>
      </w:r>
    </w:p>
    <w:p w:rsidR="00EC657F" w:rsidRDefault="004574E4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- сформировать правовую грамотность участников дорожного движения.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Развивающие: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творческие способности детей в процессе проектно-исследовательской деятельности, познавательный интерес и познавательные способности на о</w:t>
      </w:r>
      <w:r>
        <w:rPr>
          <w:sz w:val="28"/>
          <w:szCs w:val="28"/>
        </w:rPr>
        <w:t>снове включенности в познавательную деятельность;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у </w:t>
      </w:r>
      <w:r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умение ставить и решать задачи, способность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формиро</w:t>
      </w:r>
      <w:r>
        <w:rPr>
          <w:sz w:val="28"/>
          <w:szCs w:val="28"/>
        </w:rPr>
        <w:t xml:space="preserve">вать профессиональную ориентацию и самоопределение ребенка; 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формировать у </w:t>
      </w:r>
      <w:r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устойчивую мотивацию к ведению здорового образа жизни, способность к самостоятельному физическому и нравственному самосовершенствованию; 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интерес к участ</w:t>
      </w:r>
      <w:r>
        <w:rPr>
          <w:sz w:val="28"/>
          <w:szCs w:val="28"/>
        </w:rPr>
        <w:t>ия в общественно полезной деятельности.</w:t>
      </w:r>
    </w:p>
    <w:p w:rsidR="00EC657F" w:rsidRDefault="004574E4">
      <w:pPr>
        <w:pStyle w:val="af"/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-воспитание ответственного отношения   и безопасного поведения в дорожно-транспортной среде; 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 добросовестного выполнения правил дорожного движения, как необходимого элемента сохранения </w:t>
      </w:r>
      <w:r>
        <w:rPr>
          <w:sz w:val="28"/>
          <w:szCs w:val="28"/>
        </w:rPr>
        <w:t>жизни.</w:t>
      </w:r>
    </w:p>
    <w:p w:rsidR="00EC657F" w:rsidRDefault="004574E4">
      <w:pPr>
        <w:spacing w:line="360" w:lineRule="auto"/>
        <w:ind w:firstLine="720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Дидактические принципы: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систематическое изучение правил дорожного движения,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осознанность в их усвоении,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постоянное наращивание количества изученного материала в соответствии возрастными возможностями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>.</w:t>
      </w:r>
    </w:p>
    <w:p w:rsidR="00EC657F" w:rsidRDefault="004574E4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 детей: с7-11лет. 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Усло</w:t>
      </w:r>
      <w:r>
        <w:rPr>
          <w:b/>
          <w:sz w:val="28"/>
          <w:szCs w:val="28"/>
        </w:rPr>
        <w:t>вия набора детей в коллектив</w:t>
      </w:r>
      <w:r>
        <w:rPr>
          <w:sz w:val="28"/>
          <w:szCs w:val="28"/>
        </w:rPr>
        <w:t xml:space="preserve">: (принимаются все желающие). 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Сроки реализации</w:t>
      </w:r>
      <w:r>
        <w:rPr>
          <w:sz w:val="28"/>
          <w:szCs w:val="28"/>
        </w:rPr>
        <w:t>: программа рассчитана на 3года.</w:t>
      </w:r>
    </w:p>
    <w:p w:rsidR="00EC657F" w:rsidRDefault="004574E4">
      <w:pPr>
        <w:spacing w:line="360" w:lineRule="auto"/>
        <w:ind w:firstLine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Формы и режим занятий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Занятия проводятся два раза в неделю по 2 часа, общим объемом 144 часа в год с 15-минутным перерывом между занятиями. Занятия</w:t>
      </w:r>
      <w:r>
        <w:rPr>
          <w:sz w:val="28"/>
          <w:szCs w:val="28"/>
        </w:rPr>
        <w:t xml:space="preserve"> проводятся на базе школ района.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Подготовка буклетов развивает у детей творческое мышление, самостоятельность и инициативность. Проведение КВНов и мероприятий позволяет вести пропаганду по предупреждению ДТП среди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 xml:space="preserve">  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Данная программа доказывает</w:t>
      </w:r>
      <w:r>
        <w:rPr>
          <w:color w:val="000000"/>
          <w:sz w:val="28"/>
          <w:szCs w:val="28"/>
        </w:rPr>
        <w:t xml:space="preserve"> свою эффективность. Обучение правилам дорожного движения следует рассматривать как составную часть учебно-воспитательной работы </w:t>
      </w:r>
      <w:r>
        <w:rPr>
          <w:sz w:val="28"/>
          <w:szCs w:val="28"/>
        </w:rPr>
        <w:t>в школе. Вместе</w:t>
      </w:r>
      <w:r>
        <w:rPr>
          <w:color w:val="000000"/>
          <w:sz w:val="28"/>
          <w:szCs w:val="28"/>
        </w:rPr>
        <w:t xml:space="preserve"> с тем правила дорожного движения - первый государственно–правовой документ, наиболее жизненно близкий школьнику</w:t>
      </w:r>
      <w:r>
        <w:rPr>
          <w:color w:val="000000"/>
          <w:sz w:val="28"/>
          <w:szCs w:val="28"/>
        </w:rPr>
        <w:t xml:space="preserve">. Изучая ПДД, учащиеся приобретают знания и навыки поведения на улице, усваивают правила и навыки движения на дороге. </w:t>
      </w:r>
    </w:p>
    <w:p w:rsidR="00EC657F" w:rsidRDefault="004574E4">
      <w:pPr>
        <w:spacing w:line="360" w:lineRule="auto"/>
        <w:ind w:firstLine="720"/>
        <w:jc w:val="both"/>
        <w:rPr>
          <w:b/>
          <w:i/>
          <w:iCs/>
          <w:sz w:val="28"/>
          <w:szCs w:val="28"/>
        </w:rPr>
      </w:pPr>
      <w:r>
        <w:rPr>
          <w:b/>
          <w:iCs/>
          <w:sz w:val="28"/>
          <w:szCs w:val="28"/>
        </w:rPr>
        <w:t>Формы обучения младших школьников ПДД</w:t>
      </w:r>
      <w:r>
        <w:rPr>
          <w:b/>
          <w:i/>
          <w:iCs/>
          <w:sz w:val="28"/>
          <w:szCs w:val="28"/>
        </w:rPr>
        <w:t>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тематические занятия;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игровые занятия;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практические занятия в «городах безопасности»;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</w:t>
      </w:r>
      <w:r>
        <w:rPr>
          <w:sz w:val="28"/>
          <w:szCs w:val="28"/>
        </w:rPr>
        <w:t>курсы, соревнования, викторины на лучшее знание ПДД;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настольные, дидактические и подвижные игры, беседы;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маршрутных листов «Школа – дом»;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color w:val="000000"/>
          <w:sz w:val="28"/>
          <w:szCs w:val="28"/>
        </w:rPr>
      </w:pPr>
      <w:r>
        <w:rPr>
          <w:sz w:val="28"/>
          <w:szCs w:val="28"/>
        </w:rPr>
        <w:t>- конкурсы рисунков и стенгазет;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конкурсы агиОТригад по ПДД;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игра «Безопасное колесо»;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посвящени</w:t>
      </w:r>
      <w:r>
        <w:rPr>
          <w:sz w:val="28"/>
          <w:szCs w:val="28"/>
        </w:rPr>
        <w:t>е первоклассников в пешеходы;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занятий по ПДД;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совместная работа с отделом ГИБДД;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встреча сотрудников ГИБДД с обучающимися на занятиях;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встреча сотрудников ГИБДД с родителями </w:t>
      </w:r>
      <w:r>
        <w:rPr>
          <w:sz w:val="28"/>
          <w:szCs w:val="28"/>
        </w:rPr>
        <w:t>обучающихся</w:t>
      </w:r>
      <w:r>
        <w:rPr>
          <w:sz w:val="28"/>
          <w:szCs w:val="28"/>
        </w:rPr>
        <w:t>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совместное планирование деятельности с ГИБДД.</w:t>
      </w:r>
    </w:p>
    <w:p w:rsidR="00EC657F" w:rsidRDefault="004574E4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Воспитатаельная</w:t>
      </w:r>
      <w:r>
        <w:rPr>
          <w:b/>
          <w:iCs/>
          <w:color w:val="000000"/>
          <w:sz w:val="28"/>
          <w:szCs w:val="28"/>
        </w:rPr>
        <w:t xml:space="preserve"> работа</w:t>
      </w:r>
    </w:p>
    <w:p w:rsidR="00EC657F" w:rsidRDefault="004574E4">
      <w:pPr>
        <w:spacing w:line="360" w:lineRule="auto"/>
        <w:ind w:firstLine="72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На занятиях объединения «ПДД» проводится следующая воспитательная работа:</w:t>
      </w:r>
    </w:p>
    <w:p w:rsidR="00EC657F" w:rsidRDefault="004574E4">
      <w:pPr>
        <w:spacing w:line="360" w:lineRule="auto"/>
        <w:ind w:firstLine="72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обучающиеся привлекаются для участия в мероприятиях и соревнованиях различного уровня;</w:t>
      </w:r>
    </w:p>
    <w:p w:rsidR="00EC657F" w:rsidRDefault="004574E4">
      <w:pPr>
        <w:spacing w:line="360" w:lineRule="auto"/>
        <w:ind w:firstLine="720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bCs/>
          <w:iCs/>
          <w:color w:val="000000"/>
          <w:sz w:val="28"/>
          <w:szCs w:val="28"/>
        </w:rPr>
        <w:t xml:space="preserve">- </w:t>
      </w:r>
      <w:r w:rsidRPr="00E86ABC">
        <w:rPr>
          <w:rFonts w:eastAsia="SimSun"/>
          <w:color w:val="000000"/>
          <w:sz w:val="28"/>
          <w:szCs w:val="28"/>
          <w:lang w:eastAsia="zh-CN"/>
        </w:rPr>
        <w:t>воспитательное действие также заключается в работе с обучающимися пр</w:t>
      </w:r>
      <w:r w:rsidRPr="00E86ABC">
        <w:rPr>
          <w:rFonts w:eastAsia="SimSun"/>
          <w:color w:val="000000"/>
          <w:sz w:val="28"/>
          <w:szCs w:val="28"/>
          <w:lang w:eastAsia="zh-CN"/>
        </w:rPr>
        <w:t>и посещении музееви проведении экскурсий</w:t>
      </w:r>
      <w:r>
        <w:rPr>
          <w:rFonts w:eastAsia="SimSun"/>
          <w:color w:val="000000"/>
          <w:sz w:val="28"/>
          <w:szCs w:val="28"/>
          <w:lang w:eastAsia="zh-CN"/>
        </w:rPr>
        <w:t>;</w:t>
      </w:r>
    </w:p>
    <w:p w:rsidR="00EC657F" w:rsidRDefault="004574E4">
      <w:pPr>
        <w:spacing w:line="360" w:lineRule="auto"/>
        <w:ind w:firstLine="720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- проводится постоянная работа по профилактике употребления алкоголя, табакокурения и употребления ПАВ;</w:t>
      </w:r>
    </w:p>
    <w:p w:rsidR="00EC657F" w:rsidRDefault="004574E4">
      <w:pPr>
        <w:spacing w:line="360" w:lineRule="auto"/>
        <w:ind w:firstLine="720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- на занятиях формируется мотивация к здоровому образу жизни, ответственного и бережного отношения к своему зд</w:t>
      </w:r>
      <w:r>
        <w:rPr>
          <w:rFonts w:eastAsia="SimSun"/>
          <w:color w:val="000000"/>
          <w:sz w:val="28"/>
          <w:szCs w:val="28"/>
          <w:lang w:eastAsia="zh-CN"/>
        </w:rPr>
        <w:t>оровью.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Ожидаемые результаты</w:t>
      </w:r>
      <w:r>
        <w:rPr>
          <w:b/>
          <w:i/>
          <w:iCs/>
          <w:color w:val="000000"/>
          <w:sz w:val="28"/>
          <w:szCs w:val="28"/>
        </w:rPr>
        <w:t>: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C657F" w:rsidRDefault="004574E4">
      <w:pPr>
        <w:tabs>
          <w:tab w:val="left" w:pos="6915"/>
        </w:tabs>
        <w:spacing w:line="360" w:lineRule="auto"/>
        <w:ind w:firstLine="72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К концу 1года обучения учащиеся должны знать</w:t>
      </w:r>
      <w:r>
        <w:rPr>
          <w:b/>
          <w:i/>
          <w:sz w:val="28"/>
          <w:szCs w:val="28"/>
        </w:rPr>
        <w:t>:</w:t>
      </w:r>
    </w:p>
    <w:p w:rsidR="00EC657F" w:rsidRDefault="004574E4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правила перехода регулируемых и нерегулируемых перекрестков;</w:t>
      </w:r>
    </w:p>
    <w:p w:rsidR="00EC657F" w:rsidRDefault="004574E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правила перехода проезжей части с односторонним и двусторонним движением транспорта и трамвайными путями;</w:t>
      </w:r>
    </w:p>
    <w:p w:rsidR="00EC657F" w:rsidRDefault="004574E4">
      <w:pPr>
        <w:pStyle w:val="af"/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Учащиеся</w:t>
      </w:r>
      <w:r>
        <w:rPr>
          <w:b/>
          <w:sz w:val="28"/>
          <w:szCs w:val="28"/>
        </w:rPr>
        <w:t xml:space="preserve"> должны уметь: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правильно вести себя во дворах, жилых зонах, на тротуаре, при движении группой, в </w:t>
      </w:r>
      <w:r>
        <w:rPr>
          <w:sz w:val="28"/>
          <w:szCs w:val="28"/>
        </w:rPr>
        <w:t>транспорте, при езде на велосипеде;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переходить регулируемые и нерегулируемые перекрестки;</w:t>
      </w:r>
    </w:p>
    <w:p w:rsidR="00EC657F" w:rsidRDefault="004574E4">
      <w:pPr>
        <w:pStyle w:val="a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обращаться за помощью к взрослым в сложных дорожных условиях</w:t>
      </w:r>
      <w:r>
        <w:rPr>
          <w:sz w:val="28"/>
          <w:szCs w:val="28"/>
        </w:rPr>
        <w:br/>
        <w:t>при посадке и высадке из общественного транспорта;</w:t>
      </w:r>
    </w:p>
    <w:p w:rsidR="00E86ABC" w:rsidRDefault="00E86ABC">
      <w:pPr>
        <w:pStyle w:val="af"/>
        <w:spacing w:line="360" w:lineRule="auto"/>
        <w:ind w:firstLine="720"/>
        <w:jc w:val="both"/>
        <w:rPr>
          <w:sz w:val="28"/>
          <w:szCs w:val="28"/>
        </w:rPr>
      </w:pP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К концу 2 года обучения учащиеся должны знать</w:t>
      </w:r>
      <w:r>
        <w:rPr>
          <w:b/>
          <w:i/>
          <w:sz w:val="28"/>
          <w:szCs w:val="28"/>
        </w:rPr>
        <w:t>: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</w:t>
      </w:r>
      <w:r>
        <w:rPr>
          <w:color w:val="000000"/>
          <w:sz w:val="28"/>
          <w:szCs w:val="28"/>
        </w:rPr>
        <w:t>то такое остановочный и тормозной путь;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правила перехода дорог с двусторонним и односторонним движением;</w:t>
      </w:r>
    </w:p>
    <w:p w:rsidR="00EC657F" w:rsidRDefault="004574E4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Учащиеся должны уметь: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в дорожной обстановке: не выходить из-за препятствий и сооружений; не стоять близко от углов перекрестка и к</w:t>
      </w:r>
      <w:r>
        <w:rPr>
          <w:sz w:val="28"/>
          <w:szCs w:val="28"/>
        </w:rPr>
        <w:t>рая проезжей части и спиной к ней;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не создавать помех движению транспорта;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опасные и безопасные участки дорог и улиц;</w:t>
      </w:r>
    </w:p>
    <w:p w:rsidR="00EC657F" w:rsidRDefault="004574E4">
      <w:pPr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>- дисциплинированно вести себя на посадочных площадках, при входе, выходе и в салоне общественного транспорта;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 концу 3 </w:t>
      </w:r>
      <w:r>
        <w:rPr>
          <w:b/>
          <w:sz w:val="28"/>
          <w:szCs w:val="28"/>
        </w:rPr>
        <w:t>года обучения  учащиеся  должны знать</w:t>
      </w:r>
      <w:r>
        <w:rPr>
          <w:b/>
          <w:i/>
          <w:sz w:val="28"/>
          <w:szCs w:val="28"/>
        </w:rPr>
        <w:t>:</w:t>
      </w:r>
    </w:p>
    <w:p w:rsidR="00EC657F" w:rsidRDefault="004574E4">
      <w:pPr>
        <w:tabs>
          <w:tab w:val="center" w:pos="4606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такое остановочный и тормозной путь, как он изменяется и от каких факторов зависит;</w:t>
      </w:r>
    </w:p>
    <w:p w:rsidR="00EC657F" w:rsidRDefault="004574E4">
      <w:pPr>
        <w:tabs>
          <w:tab w:val="center" w:pos="4606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правила перехода улиц и дорог при высадке из общественного транспорта;</w:t>
      </w:r>
    </w:p>
    <w:p w:rsidR="00EC657F" w:rsidRDefault="004574E4">
      <w:pPr>
        <w:tabs>
          <w:tab w:val="center" w:pos="460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-история появления автомобиля и правил дорожного движе</w:t>
      </w:r>
      <w:r>
        <w:rPr>
          <w:color w:val="000000"/>
          <w:sz w:val="28"/>
          <w:szCs w:val="28"/>
        </w:rPr>
        <w:t>ния.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Учащиеся должны уметь: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переходить железнодорожные пути;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переходить регулируемые и нерегулируемые перекрестки.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Ме</w:t>
      </w:r>
      <w:r>
        <w:rPr>
          <w:b/>
          <w:i/>
          <w:iCs/>
          <w:color w:val="000000"/>
          <w:sz w:val="28"/>
          <w:szCs w:val="28"/>
        </w:rPr>
        <w:t>тодическая работа: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color w:val="000000"/>
          <w:sz w:val="28"/>
          <w:szCs w:val="28"/>
        </w:rPr>
      </w:pPr>
      <w:r>
        <w:rPr>
          <w:sz w:val="28"/>
          <w:szCs w:val="28"/>
        </w:rPr>
        <w:t>Создание методической копилки инноваций; разработки мероприятий, тематических вечеров, праздников, памяток, контрольно-диагностических материалов.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color w:val="000000"/>
          <w:sz w:val="28"/>
          <w:szCs w:val="28"/>
        </w:rPr>
      </w:pPr>
      <w:r>
        <w:rPr>
          <w:sz w:val="28"/>
          <w:szCs w:val="28"/>
        </w:rPr>
        <w:t xml:space="preserve">Консультации для педагогов по проведению классных часов по следующим темам: «Маршрут </w:t>
      </w:r>
      <w:r>
        <w:rPr>
          <w:sz w:val="28"/>
          <w:szCs w:val="28"/>
        </w:rPr>
        <w:t>школа - дом»; «Дорожные знаки»; «Дорожная разметка»; «Сигналы светофора»; «Проезд перекрестков».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lastRenderedPageBreak/>
        <w:t>Контроль реализации программы</w:t>
      </w:r>
      <w:r>
        <w:rPr>
          <w:rStyle w:val="apple-converted-space"/>
          <w:b/>
          <w:i/>
          <w:iCs/>
          <w:color w:val="000000"/>
          <w:sz w:val="28"/>
          <w:szCs w:val="28"/>
        </w:rPr>
        <w:t>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осуществляется в соответствии с годовым планом СДЮТиЭ (проверка журналов; маршрутных листов «школа – дом»; проведение </w:t>
      </w:r>
      <w:r>
        <w:rPr>
          <w:sz w:val="28"/>
          <w:szCs w:val="28"/>
        </w:rPr>
        <w:t xml:space="preserve">диагностических работ по теории ПДД; анализ сводок ГИБДД по случаям ДТТ). </w:t>
      </w:r>
    </w:p>
    <w:p w:rsidR="00EC657F" w:rsidRDefault="004574E4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родителями:</w:t>
      </w:r>
    </w:p>
    <w:p w:rsidR="00EC657F" w:rsidRDefault="004574E4">
      <w:pPr>
        <w:spacing w:line="360" w:lineRule="auto"/>
        <w:ind w:firstLine="720"/>
        <w:jc w:val="both"/>
        <w:rPr>
          <w:rStyle w:val="apple-converted-space"/>
          <w:color w:val="000000"/>
          <w:sz w:val="28"/>
          <w:szCs w:val="28"/>
        </w:rPr>
      </w:pPr>
      <w:r>
        <w:rPr>
          <w:sz w:val="28"/>
          <w:szCs w:val="28"/>
        </w:rPr>
        <w:t>- Проведение родительских собраний по тематике ПДД;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и распространение памяток ребенок и дорога;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специалистов из числа родителей для</w:t>
      </w:r>
      <w:r>
        <w:rPr>
          <w:sz w:val="28"/>
          <w:szCs w:val="28"/>
        </w:rPr>
        <w:t xml:space="preserve"> проведения мероприятий информационного характера;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Совместные праздники, конкурсы.</w:t>
      </w:r>
    </w:p>
    <w:p w:rsidR="00EC657F" w:rsidRDefault="00EC657F">
      <w:pPr>
        <w:spacing w:line="360" w:lineRule="auto"/>
        <w:ind w:firstLine="720"/>
        <w:jc w:val="both"/>
        <w:rPr>
          <w:sz w:val="28"/>
          <w:szCs w:val="28"/>
        </w:rPr>
      </w:pP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Основные требования к знаниям, умениям и навыкам </w:t>
      </w:r>
      <w:r>
        <w:rPr>
          <w:b/>
          <w:i/>
          <w:iCs/>
          <w:color w:val="000000"/>
          <w:sz w:val="28"/>
          <w:szCs w:val="28"/>
        </w:rPr>
        <w:t>обучающихся</w:t>
      </w:r>
      <w:r>
        <w:rPr>
          <w:b/>
          <w:i/>
          <w:iCs/>
          <w:color w:val="000000"/>
          <w:sz w:val="28"/>
          <w:szCs w:val="28"/>
        </w:rPr>
        <w:t>.</w:t>
      </w:r>
    </w:p>
    <w:p w:rsidR="00EC657F" w:rsidRDefault="004574E4">
      <w:pPr>
        <w:spacing w:line="360" w:lineRule="auto"/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Знать: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все безопасные места перехода проезжей части в микрорайоне школы;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правила движения по загородной </w:t>
      </w:r>
      <w:r>
        <w:rPr>
          <w:sz w:val="28"/>
          <w:szCs w:val="28"/>
        </w:rPr>
        <w:t>дороге;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все виды перекрёстков и правила перехода проезжей части на них;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все сигналы светофора и их значение;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правила перехода проезжей части;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правила посадки и высадки из автобуса, троллейбуса.</w:t>
      </w:r>
    </w:p>
    <w:p w:rsidR="00EC657F" w:rsidRDefault="004574E4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Уметь: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применять на практике основные правила </w:t>
      </w:r>
      <w:r>
        <w:rPr>
          <w:sz w:val="28"/>
          <w:szCs w:val="28"/>
        </w:rPr>
        <w:t>перехода проезжей части;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перейти улицу, дорогу с односторонним движением;</w:t>
      </w:r>
    </w:p>
    <w:p w:rsidR="00EC657F" w:rsidRDefault="004574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выбрать наиболее безопасный маршрут к другу, в магазин, на спортивную площадку</w:t>
      </w:r>
      <w:r>
        <w:rPr>
          <w:color w:val="000000"/>
          <w:sz w:val="28"/>
          <w:szCs w:val="28"/>
        </w:rPr>
        <w:t>.</w:t>
      </w:r>
    </w:p>
    <w:p w:rsidR="00EC657F" w:rsidRDefault="004574E4">
      <w:pPr>
        <w:spacing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>УЧЕБНЫЙ ПЛАН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143"/>
        <w:gridCol w:w="1914"/>
        <w:gridCol w:w="1913"/>
        <w:gridCol w:w="1913"/>
      </w:tblGrid>
      <w:tr w:rsidR="00EC657F">
        <w:tc>
          <w:tcPr>
            <w:tcW w:w="357" w:type="pct"/>
            <w:vMerge w:val="restart"/>
            <w:shd w:val="clear" w:color="auto" w:fill="auto"/>
          </w:tcPr>
          <w:p w:rsidR="00EC657F" w:rsidRDefault="004574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41" w:type="pct"/>
            <w:vMerge w:val="restart"/>
            <w:shd w:val="clear" w:color="auto" w:fill="auto"/>
          </w:tcPr>
          <w:p w:rsidR="00EC657F" w:rsidRDefault="004574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Названия раздела</w:t>
            </w:r>
          </w:p>
        </w:tc>
        <w:tc>
          <w:tcPr>
            <w:tcW w:w="3000" w:type="pct"/>
            <w:gridSpan w:val="3"/>
            <w:shd w:val="clear" w:color="auto" w:fill="auto"/>
          </w:tcPr>
          <w:p w:rsidR="00EC657F" w:rsidRDefault="004574E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Кло-во часов</w:t>
            </w:r>
          </w:p>
        </w:tc>
      </w:tr>
      <w:tr w:rsidR="00EC657F">
        <w:tc>
          <w:tcPr>
            <w:tcW w:w="357" w:type="pct"/>
            <w:vMerge/>
            <w:shd w:val="clear" w:color="auto" w:fill="auto"/>
          </w:tcPr>
          <w:p w:rsidR="00EC657F" w:rsidRDefault="00EC657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1" w:type="pct"/>
            <w:vMerge/>
            <w:shd w:val="clear" w:color="auto" w:fill="auto"/>
          </w:tcPr>
          <w:p w:rsidR="00EC657F" w:rsidRDefault="00EC657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 год обучения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 год обучения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 год обучения</w:t>
            </w:r>
          </w:p>
        </w:tc>
      </w:tr>
      <w:tr w:rsidR="00EC657F">
        <w:tc>
          <w:tcPr>
            <w:tcW w:w="357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1" w:type="pct"/>
            <w:shd w:val="clear" w:color="auto" w:fill="auto"/>
          </w:tcPr>
          <w:p w:rsidR="00EC657F" w:rsidRDefault="004574E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68</w:t>
            </w:r>
          </w:p>
        </w:tc>
      </w:tr>
      <w:tr w:rsidR="00EC657F">
        <w:tc>
          <w:tcPr>
            <w:tcW w:w="357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1" w:type="pct"/>
            <w:shd w:val="clear" w:color="auto" w:fill="auto"/>
          </w:tcPr>
          <w:p w:rsidR="00EC657F" w:rsidRDefault="004574E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Практика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76</w:t>
            </w:r>
          </w:p>
        </w:tc>
      </w:tr>
      <w:tr w:rsidR="00EC657F">
        <w:tc>
          <w:tcPr>
            <w:tcW w:w="357" w:type="pct"/>
            <w:shd w:val="clear" w:color="auto" w:fill="auto"/>
          </w:tcPr>
          <w:p w:rsidR="00EC657F" w:rsidRDefault="00EC657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1" w:type="pct"/>
            <w:shd w:val="clear" w:color="auto" w:fill="auto"/>
          </w:tcPr>
          <w:p w:rsidR="00EC657F" w:rsidRDefault="004574E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00" w:type="pct"/>
            <w:shd w:val="clear" w:color="auto" w:fill="auto"/>
          </w:tcPr>
          <w:p w:rsidR="00EC657F" w:rsidRDefault="004574E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144</w:t>
            </w:r>
          </w:p>
        </w:tc>
      </w:tr>
    </w:tbl>
    <w:p w:rsidR="00EC657F" w:rsidRDefault="00EC657F">
      <w:pPr>
        <w:spacing w:line="360" w:lineRule="auto"/>
        <w:jc w:val="center"/>
        <w:rPr>
          <w:b/>
          <w:sz w:val="28"/>
          <w:szCs w:val="28"/>
        </w:rPr>
      </w:pPr>
    </w:p>
    <w:p w:rsidR="00EC657F" w:rsidRDefault="004574E4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УЧЕБНО-ТЕМАТИЧЕСКИЙ ПЛАН </w:t>
      </w:r>
    </w:p>
    <w:p w:rsidR="00EC657F" w:rsidRDefault="004574E4">
      <w:pPr>
        <w:spacing w:line="36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1-й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2977"/>
        <w:gridCol w:w="851"/>
        <w:gridCol w:w="850"/>
        <w:gridCol w:w="2268"/>
      </w:tblGrid>
      <w:tr w:rsidR="00EC657F">
        <w:tc>
          <w:tcPr>
            <w:tcW w:w="534" w:type="dxa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EC657F" w:rsidRDefault="004574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Виды занятий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Форма контроля</w:t>
            </w:r>
          </w:p>
        </w:tc>
      </w:tr>
      <w:tr w:rsidR="00EC657F">
        <w:tc>
          <w:tcPr>
            <w:tcW w:w="534" w:type="dxa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EC657F" w:rsidRDefault="00EC65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Практика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EC657F">
        <w:tc>
          <w:tcPr>
            <w:tcW w:w="534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</w:t>
            </w:r>
          </w:p>
        </w:tc>
        <w:tc>
          <w:tcPr>
            <w:tcW w:w="2977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Введение. ОТ. Гимн РФ, РТ</w:t>
            </w:r>
          </w:p>
        </w:tc>
        <w:tc>
          <w:tcPr>
            <w:tcW w:w="851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977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Безопасный путь в школу.</w:t>
            </w:r>
          </w:p>
        </w:tc>
        <w:tc>
          <w:tcPr>
            <w:tcW w:w="851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 светофора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Обязанности пешеходов и пассажиров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highlight w:val="darkBlue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Развивающие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 и их виды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и термины ПДД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правил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Текущий 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Обязанности водителей и велосипедистов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Проблемы безопасного движения.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</w:tbl>
    <w:p w:rsidR="00EC657F" w:rsidRDefault="00EC657F">
      <w:pPr>
        <w:spacing w:line="360" w:lineRule="auto"/>
        <w:rPr>
          <w:b/>
        </w:rPr>
      </w:pPr>
    </w:p>
    <w:p w:rsidR="00EC657F" w:rsidRDefault="004574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>
        <w:rPr>
          <w:b/>
          <w:sz w:val="28"/>
          <w:szCs w:val="28"/>
        </w:rPr>
        <w:t>Введение.</w:t>
      </w:r>
      <w:r>
        <w:rPr>
          <w:sz w:val="28"/>
          <w:szCs w:val="28"/>
        </w:rPr>
        <w:t xml:space="preserve"> Инструктаж по технике безопасности. Правила поведения на занятиях. Проверка ЗУН.</w:t>
      </w:r>
    </w:p>
    <w:p w:rsidR="00EC657F" w:rsidRDefault="004574E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.Улица и дорога.</w:t>
      </w:r>
      <w:r>
        <w:rPr>
          <w:color w:val="000000"/>
          <w:sz w:val="28"/>
          <w:szCs w:val="28"/>
        </w:rPr>
        <w:t xml:space="preserve"> Улица полна неожиданностей. Безопасный путь в школу. Элементы улиц и дорог. Основные правила поведения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на улице, дороге.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>Светофор.</w:t>
      </w:r>
      <w:r>
        <w:rPr>
          <w:color w:val="000000"/>
          <w:sz w:val="28"/>
          <w:szCs w:val="28"/>
        </w:rPr>
        <w:t xml:space="preserve"> Сигналы светофора. Виды светофоров.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Пешеход и пассажир. </w:t>
      </w:r>
      <w:r>
        <w:rPr>
          <w:color w:val="000000"/>
          <w:sz w:val="28"/>
          <w:szCs w:val="28"/>
        </w:rPr>
        <w:t>Обязанности пешеходов. Мы – пассажиры. Обязанности пассажиров. Правила безопасного перехода улиц и дорог. Тротуар, обочина дороги, правостороннее движение.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Дорожные знаки. </w:t>
      </w:r>
      <w:r>
        <w:rPr>
          <w:color w:val="000000"/>
          <w:sz w:val="28"/>
          <w:szCs w:val="28"/>
        </w:rPr>
        <w:t xml:space="preserve">Дорожные знаки и их </w:t>
      </w:r>
      <w:r>
        <w:rPr>
          <w:color w:val="000000"/>
          <w:sz w:val="28"/>
          <w:szCs w:val="28"/>
        </w:rPr>
        <w:t>группы. Дорожные знаки.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>Игры.</w:t>
      </w:r>
      <w:r>
        <w:rPr>
          <w:color w:val="000000"/>
          <w:sz w:val="28"/>
          <w:szCs w:val="28"/>
        </w:rPr>
        <w:t xml:space="preserve"> Игры по правилам безопасного поведения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на улицах и дорогах. Настольные игры по правилам дорожного движения. Игра «Регулировщик». Игра «Перекресток».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Перекрестки.</w:t>
      </w:r>
      <w:r>
        <w:rPr>
          <w:color w:val="000000"/>
          <w:sz w:val="28"/>
          <w:szCs w:val="28"/>
        </w:rPr>
        <w:t xml:space="preserve"> Правила перехода перекрестка Перекрёстки и их виды. Что надо знать о перекрестках и опасных поворотах транспорта.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VIII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>История и термины ПДД.</w:t>
      </w:r>
      <w:r>
        <w:rPr>
          <w:color w:val="000000"/>
          <w:sz w:val="28"/>
          <w:szCs w:val="28"/>
        </w:rPr>
        <w:t xml:space="preserve"> История появления автомобиля и правил дорожного движения. Что такое Госавтоинспекция. Кто такой инспектор ДПС.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>
        <w:rPr>
          <w:b/>
          <w:color w:val="000000"/>
          <w:sz w:val="28"/>
          <w:szCs w:val="28"/>
        </w:rPr>
        <w:t>. Железнодорожные переезды.</w:t>
      </w:r>
      <w:r>
        <w:rPr>
          <w:color w:val="000000"/>
          <w:sz w:val="28"/>
          <w:szCs w:val="28"/>
        </w:rPr>
        <w:t xml:space="preserve"> Правила перехода железной дороги. Железнодорожные переезды.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X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>Водители и велосипедисты.</w:t>
      </w:r>
      <w:r>
        <w:rPr>
          <w:color w:val="000000"/>
          <w:sz w:val="28"/>
          <w:szCs w:val="28"/>
        </w:rPr>
        <w:t xml:space="preserve"> Сигналы, подаваемые водителями транспортных средств. Правила езды на велосипеде. Общие требования к водителям велосипедов.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XI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Тесты и вопро</w:t>
      </w:r>
      <w:r>
        <w:rPr>
          <w:b/>
          <w:sz w:val="28"/>
          <w:szCs w:val="28"/>
        </w:rPr>
        <w:t>сы.</w:t>
      </w:r>
      <w:r>
        <w:rPr>
          <w:color w:val="000000"/>
          <w:sz w:val="28"/>
          <w:szCs w:val="28"/>
        </w:rPr>
        <w:t xml:space="preserve"> Повторение: Правила ПДД. Занятие по контролю знаний, умений и навыков.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>.Автомобиль.</w:t>
      </w:r>
      <w:r>
        <w:rPr>
          <w:color w:val="000000"/>
          <w:sz w:val="28"/>
          <w:szCs w:val="28"/>
        </w:rPr>
        <w:t xml:space="preserve"> Остановочный и тормозной путь автомобиля. Обязанности водителей.</w:t>
      </w:r>
    </w:p>
    <w:p w:rsidR="00EC657F" w:rsidRDefault="00EC657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EC657F" w:rsidRDefault="004574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EC657F" w:rsidRDefault="004574E4">
      <w:pPr>
        <w:spacing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2-й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835"/>
        <w:gridCol w:w="851"/>
        <w:gridCol w:w="850"/>
        <w:gridCol w:w="2268"/>
      </w:tblGrid>
      <w:tr w:rsidR="00EC657F">
        <w:tc>
          <w:tcPr>
            <w:tcW w:w="534" w:type="dxa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C657F" w:rsidRDefault="004574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Виды занятий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Форма контроля</w:t>
            </w:r>
          </w:p>
        </w:tc>
      </w:tr>
      <w:tr w:rsidR="00EC657F">
        <w:tc>
          <w:tcPr>
            <w:tcW w:w="534" w:type="dxa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C657F" w:rsidRDefault="00EC65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Практика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EC657F">
        <w:tc>
          <w:tcPr>
            <w:tcW w:w="534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</w:t>
            </w:r>
          </w:p>
        </w:tc>
        <w:tc>
          <w:tcPr>
            <w:tcW w:w="2835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Введение.ОТ. Гимн РФ, РТ</w:t>
            </w:r>
          </w:p>
        </w:tc>
        <w:tc>
          <w:tcPr>
            <w:tcW w:w="851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2835" w:type="dxa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851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Виды светофора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Обязанности пешеходов и пассажиров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highlight w:val="darkBlue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Развивающие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 и их виды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ТО и ремонт велосипеда.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  <w:lang w:val="en-US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Ремонт велосипеда.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Железнодорожные </w:t>
            </w:r>
            <w:r>
              <w:rPr>
                <w:color w:val="000000"/>
                <w:sz w:val="22"/>
                <w:szCs w:val="22"/>
              </w:rPr>
              <w:t>переезды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 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Конкурс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Проблемы безопасного движения.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</w:tbl>
    <w:p w:rsidR="00EC657F" w:rsidRDefault="00EC657F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C657F" w:rsidRDefault="004574E4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 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I. Введение. </w:t>
      </w:r>
      <w:r>
        <w:rPr>
          <w:sz w:val="28"/>
          <w:szCs w:val="28"/>
        </w:rPr>
        <w:t xml:space="preserve">Инструктаж по </w:t>
      </w:r>
      <w:r>
        <w:rPr>
          <w:sz w:val="28"/>
          <w:szCs w:val="28"/>
        </w:rPr>
        <w:t>технике безопасности. Правила поведения на занятиях. Проверка ЗУН.</w:t>
      </w:r>
    </w:p>
    <w:p w:rsidR="00EC657F" w:rsidRDefault="004574E4">
      <w:pPr>
        <w:spacing w:line="360" w:lineRule="auto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Дорожная разметка.</w:t>
      </w:r>
      <w:r>
        <w:rPr>
          <w:rFonts w:eastAsia="SimSun"/>
          <w:color w:val="000000"/>
          <w:sz w:val="28"/>
          <w:szCs w:val="28"/>
          <w:lang w:eastAsia="zh-CN"/>
        </w:rPr>
        <w:t xml:space="preserve"> Дорожная разметка. Дорожные знаки и разметка.</w:t>
      </w:r>
    </w:p>
    <w:p w:rsidR="00EC657F" w:rsidRDefault="004574E4">
      <w:pPr>
        <w:spacing w:line="360" w:lineRule="auto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val="en-US" w:eastAsia="zh-CN"/>
        </w:rPr>
        <w:t>III</w:t>
      </w:r>
      <w:r>
        <w:rPr>
          <w:rFonts w:eastAsia="SimSun"/>
          <w:b/>
          <w:color w:val="000000"/>
          <w:sz w:val="28"/>
          <w:szCs w:val="28"/>
          <w:lang w:eastAsia="zh-CN"/>
        </w:rPr>
        <w:t>.</w:t>
      </w:r>
      <w:r>
        <w:rPr>
          <w:b/>
          <w:sz w:val="28"/>
          <w:szCs w:val="28"/>
        </w:rPr>
        <w:t xml:space="preserve"> Светофор.</w:t>
      </w:r>
      <w:r>
        <w:rPr>
          <w:rFonts w:eastAsia="SimSun"/>
          <w:color w:val="000000"/>
          <w:sz w:val="28"/>
          <w:szCs w:val="28"/>
          <w:lang w:eastAsia="zh-CN"/>
        </w:rPr>
        <w:t xml:space="preserve"> Сигналы светофора. Сигналы регулировщика. Игра «Собери светофор».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val="en-US" w:eastAsia="zh-CN"/>
        </w:rPr>
        <w:t>IV</w:t>
      </w:r>
      <w:r>
        <w:rPr>
          <w:rFonts w:eastAsia="SimSun"/>
          <w:b/>
          <w:color w:val="000000"/>
          <w:sz w:val="28"/>
          <w:szCs w:val="28"/>
          <w:lang w:eastAsia="zh-CN"/>
        </w:rPr>
        <w:t>.</w:t>
      </w:r>
      <w:r>
        <w:rPr>
          <w:b/>
          <w:sz w:val="28"/>
          <w:szCs w:val="28"/>
        </w:rPr>
        <w:t xml:space="preserve"> Пешеход и пассажир.</w:t>
      </w:r>
      <w:r>
        <w:rPr>
          <w:rFonts w:eastAsia="SimSun"/>
          <w:color w:val="000000"/>
          <w:sz w:val="28"/>
          <w:szCs w:val="28"/>
          <w:lang w:eastAsia="zh-CN"/>
        </w:rPr>
        <w:t xml:space="preserve"> Правила перехода проезжей части дороги. Правила перехода дорог и проезда перекрестков. 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.Дорожные знаки.</w:t>
      </w:r>
      <w:r>
        <w:rPr>
          <w:rFonts w:eastAsia="SimSun"/>
          <w:color w:val="000000"/>
          <w:sz w:val="28"/>
          <w:szCs w:val="28"/>
          <w:lang w:eastAsia="zh-CN"/>
        </w:rPr>
        <w:t xml:space="preserve"> Дорожные знаки и их группы. Дорожные знаки.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val="en-US" w:eastAsia="zh-CN"/>
        </w:rPr>
        <w:t>VI</w:t>
      </w:r>
      <w:r>
        <w:rPr>
          <w:rFonts w:eastAsia="SimSun"/>
          <w:b/>
          <w:color w:val="000000"/>
          <w:sz w:val="28"/>
          <w:szCs w:val="28"/>
          <w:lang w:eastAsia="zh-CN"/>
        </w:rPr>
        <w:t>.</w:t>
      </w:r>
      <w:r>
        <w:rPr>
          <w:b/>
          <w:sz w:val="28"/>
          <w:szCs w:val="28"/>
        </w:rPr>
        <w:t xml:space="preserve"> Игры</w:t>
      </w:r>
      <w:r>
        <w:rPr>
          <w:sz w:val="28"/>
          <w:szCs w:val="28"/>
        </w:rPr>
        <w:t>. Развивающие игры.</w:t>
      </w:r>
      <w:r>
        <w:rPr>
          <w:rFonts w:eastAsia="SimSun"/>
          <w:color w:val="000000"/>
          <w:sz w:val="28"/>
          <w:szCs w:val="28"/>
          <w:lang w:eastAsia="zh-CN"/>
        </w:rPr>
        <w:t xml:space="preserve"> Игра «Кого назвали, тот и ловит». Игра «Найди жезл».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val="en-US" w:eastAsia="zh-CN"/>
        </w:rPr>
        <w:t>VII</w:t>
      </w:r>
      <w:r>
        <w:rPr>
          <w:rFonts w:eastAsia="SimSun"/>
          <w:b/>
          <w:color w:val="000000"/>
          <w:sz w:val="28"/>
          <w:szCs w:val="28"/>
          <w:lang w:eastAsia="zh-CN"/>
        </w:rPr>
        <w:t>.</w:t>
      </w:r>
      <w:r>
        <w:rPr>
          <w:b/>
          <w:sz w:val="28"/>
          <w:szCs w:val="28"/>
        </w:rPr>
        <w:t xml:space="preserve"> Перекрестки.</w:t>
      </w:r>
      <w:r>
        <w:rPr>
          <w:rFonts w:eastAsia="SimSun"/>
          <w:color w:val="000000"/>
          <w:sz w:val="28"/>
          <w:szCs w:val="28"/>
          <w:lang w:eastAsia="zh-CN"/>
        </w:rPr>
        <w:t xml:space="preserve"> Практи</w:t>
      </w:r>
      <w:r>
        <w:rPr>
          <w:rFonts w:eastAsia="SimSun"/>
          <w:color w:val="000000"/>
          <w:sz w:val="28"/>
          <w:szCs w:val="28"/>
          <w:lang w:eastAsia="zh-CN"/>
        </w:rPr>
        <w:t>ческое занятие решение задач проезда перекрестков. Пешеходный переход, перекрёсток.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val="en-US" w:eastAsia="zh-CN"/>
        </w:rPr>
        <w:t>VIII</w:t>
      </w:r>
      <w:r>
        <w:rPr>
          <w:rFonts w:eastAsia="SimSun"/>
          <w:b/>
          <w:color w:val="000000"/>
          <w:sz w:val="28"/>
          <w:szCs w:val="28"/>
          <w:lang w:eastAsia="zh-CN"/>
        </w:rPr>
        <w:t>.ТО и ремонт велосипеда.</w:t>
      </w:r>
      <w:r>
        <w:rPr>
          <w:rFonts w:eastAsia="SimSun"/>
          <w:color w:val="000000"/>
          <w:sz w:val="28"/>
          <w:szCs w:val="28"/>
          <w:lang w:eastAsia="zh-CN"/>
        </w:rPr>
        <w:t xml:space="preserve"> ТО и ремонт велосипеда. Велосипедный двигатель.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val="en-US"/>
        </w:rPr>
        <w:t>IX</w:t>
      </w:r>
      <w:r>
        <w:rPr>
          <w:b/>
          <w:color w:val="000000"/>
          <w:sz w:val="28"/>
          <w:szCs w:val="28"/>
        </w:rPr>
        <w:t>.Железнодорожные переезды.</w:t>
      </w:r>
      <w:r>
        <w:rPr>
          <w:rFonts w:eastAsia="SimSun"/>
          <w:color w:val="000000"/>
          <w:sz w:val="28"/>
          <w:szCs w:val="28"/>
          <w:lang w:eastAsia="zh-CN"/>
        </w:rPr>
        <w:t xml:space="preserve"> Железнодорожные переезды, сигналы светофора, шлагбаум.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  <w:lang w:val="en-US" w:eastAsia="zh-CN"/>
        </w:rPr>
        <w:t>X</w:t>
      </w:r>
      <w:r>
        <w:rPr>
          <w:rFonts w:eastAsia="SimSun"/>
          <w:b/>
          <w:color w:val="000000"/>
          <w:sz w:val="28"/>
          <w:szCs w:val="28"/>
          <w:lang w:eastAsia="zh-CN"/>
        </w:rPr>
        <w:t>.</w:t>
      </w:r>
      <w:r>
        <w:rPr>
          <w:b/>
          <w:sz w:val="28"/>
          <w:szCs w:val="28"/>
        </w:rPr>
        <w:t xml:space="preserve"> Рисунки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Конкурсы рисунок.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>.Тесты и вопросы.</w:t>
      </w:r>
      <w:r>
        <w:rPr>
          <w:sz w:val="28"/>
          <w:szCs w:val="28"/>
        </w:rPr>
        <w:t xml:space="preserve"> Проверка знаний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b/>
          <w:color w:val="000000"/>
          <w:sz w:val="28"/>
          <w:szCs w:val="28"/>
          <w:lang w:val="en-US" w:eastAsia="zh-CN"/>
        </w:rPr>
        <w:t>XII</w:t>
      </w:r>
      <w:r>
        <w:rPr>
          <w:rFonts w:eastAsia="SimSun"/>
          <w:b/>
          <w:color w:val="000000"/>
          <w:sz w:val="28"/>
          <w:szCs w:val="28"/>
          <w:lang w:eastAsia="zh-CN"/>
        </w:rPr>
        <w:t>.</w:t>
      </w:r>
      <w:r>
        <w:rPr>
          <w:b/>
          <w:sz w:val="28"/>
          <w:szCs w:val="28"/>
        </w:rPr>
        <w:t>Велосипед</w:t>
      </w:r>
      <w:r>
        <w:rPr>
          <w:b/>
          <w:color w:val="000000"/>
          <w:sz w:val="28"/>
          <w:szCs w:val="28"/>
        </w:rPr>
        <w:t xml:space="preserve"> .</w:t>
      </w:r>
      <w:r>
        <w:rPr>
          <w:color w:val="000000"/>
          <w:sz w:val="28"/>
          <w:szCs w:val="28"/>
        </w:rPr>
        <w:t>Проблемы безопасного движения.</w:t>
      </w:r>
      <w:r>
        <w:rPr>
          <w:rFonts w:eastAsia="SimSun"/>
          <w:color w:val="000000"/>
          <w:sz w:val="28"/>
          <w:szCs w:val="28"/>
          <w:lang w:eastAsia="zh-CN"/>
        </w:rPr>
        <w:t xml:space="preserve"> Остановочный и тормозной путь велосипеда. Основные правила поведения велосипедистов  на  дороге.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УЧЕБНО-ТЕМАТИЧЕСКИЙ ПЛАН </w:t>
      </w:r>
    </w:p>
    <w:p w:rsidR="00EC657F" w:rsidRDefault="004574E4">
      <w:pPr>
        <w:spacing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3-й год обучения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90"/>
        <w:gridCol w:w="2832"/>
        <w:gridCol w:w="850"/>
        <w:gridCol w:w="1138"/>
        <w:gridCol w:w="2225"/>
      </w:tblGrid>
      <w:tr w:rsidR="00EC657F">
        <w:tc>
          <w:tcPr>
            <w:tcW w:w="278" w:type="pct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40" w:type="pct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480" w:type="pct"/>
            <w:vMerge w:val="restart"/>
            <w:shd w:val="clear" w:color="auto" w:fill="auto"/>
          </w:tcPr>
          <w:p w:rsidR="00EC657F" w:rsidRDefault="004574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039" w:type="pct"/>
            <w:gridSpan w:val="2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Виды занятий</w:t>
            </w:r>
          </w:p>
        </w:tc>
        <w:tc>
          <w:tcPr>
            <w:tcW w:w="1163" w:type="pct"/>
            <w:vMerge w:val="restar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Форма контроля</w:t>
            </w:r>
          </w:p>
        </w:tc>
      </w:tr>
      <w:tr w:rsidR="00EC657F">
        <w:tc>
          <w:tcPr>
            <w:tcW w:w="278" w:type="pct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040" w:type="pct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1480" w:type="pct"/>
            <w:vMerge/>
            <w:shd w:val="clear" w:color="auto" w:fill="auto"/>
          </w:tcPr>
          <w:p w:rsidR="00EC657F" w:rsidRDefault="00EC65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595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Практика</w:t>
            </w:r>
          </w:p>
        </w:tc>
        <w:tc>
          <w:tcPr>
            <w:tcW w:w="1163" w:type="pct"/>
            <w:vMerge/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EC657F">
        <w:tc>
          <w:tcPr>
            <w:tcW w:w="278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0" w:type="pct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</w:t>
            </w:r>
          </w:p>
        </w:tc>
        <w:tc>
          <w:tcPr>
            <w:tcW w:w="1480" w:type="pct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Введение. ОТ. Гимн РФ,РТ</w:t>
            </w:r>
          </w:p>
        </w:tc>
        <w:tc>
          <w:tcPr>
            <w:tcW w:w="444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63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0" w:type="pct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1480" w:type="pct"/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444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5" w:type="pct"/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pct"/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 регулировщика и светофора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Пешеход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Движение группами в колоннах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highlight w:val="darkBlue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Развивающие игры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EC657F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 и их виды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автомобиля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 рисунок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Конкурс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знаний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Вождение велосипеда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7F" w:rsidRDefault="004574E4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Текущий контроль</w:t>
            </w:r>
          </w:p>
        </w:tc>
      </w:tr>
    </w:tbl>
    <w:p w:rsidR="00EC657F" w:rsidRDefault="00EC657F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EC657F" w:rsidRDefault="004574E4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 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>
        <w:rPr>
          <w:b/>
          <w:sz w:val="28"/>
          <w:szCs w:val="28"/>
        </w:rPr>
        <w:t>Введение.</w:t>
      </w:r>
      <w:r>
        <w:rPr>
          <w:sz w:val="28"/>
          <w:szCs w:val="28"/>
        </w:rPr>
        <w:t xml:space="preserve"> Инструктаж по технике безопасности. Правила поведения на занятиях. Проверка ЗУН.</w:t>
      </w:r>
    </w:p>
    <w:p w:rsidR="00EC657F" w:rsidRDefault="004574E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Дорожная разметка.</w:t>
      </w:r>
      <w:r>
        <w:rPr>
          <w:color w:val="000000"/>
          <w:sz w:val="28"/>
          <w:szCs w:val="28"/>
        </w:rPr>
        <w:t xml:space="preserve"> Элементы дорог. Дорожные знаки и разметка.</w:t>
      </w:r>
    </w:p>
    <w:p w:rsidR="00EC657F" w:rsidRDefault="004574E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Сигналы. </w:t>
      </w:r>
      <w:r>
        <w:rPr>
          <w:sz w:val="28"/>
          <w:szCs w:val="28"/>
        </w:rPr>
        <w:t>Сигналы регулировщика и светофора.</w:t>
      </w:r>
      <w:r>
        <w:rPr>
          <w:color w:val="000000"/>
          <w:sz w:val="28"/>
          <w:szCs w:val="28"/>
        </w:rPr>
        <w:t xml:space="preserve"> Сигналы регулирования дорожного движения.</w:t>
      </w:r>
    </w:p>
    <w:p w:rsidR="00EC657F" w:rsidRDefault="004574E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Пеше</w:t>
      </w:r>
      <w:r>
        <w:rPr>
          <w:b/>
          <w:sz w:val="28"/>
          <w:szCs w:val="28"/>
        </w:rPr>
        <w:t>ход .</w:t>
      </w:r>
      <w:r>
        <w:rPr>
          <w:color w:val="000000"/>
          <w:sz w:val="28"/>
          <w:szCs w:val="28"/>
        </w:rPr>
        <w:t xml:space="preserve"> Движение группами и в колонне. Выбрать наиболее безопасный маршрут к другу, в магазин, на спортивную площадку.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Дорожные знаки.</w:t>
      </w:r>
      <w:r>
        <w:rPr>
          <w:color w:val="000000"/>
          <w:sz w:val="28"/>
          <w:szCs w:val="28"/>
        </w:rPr>
        <w:t xml:space="preserve"> Дорожные знаки и их группы: запрещающие, предупреждающие, знаки приоритета, предписывающие, информационные, знаки сервис</w:t>
      </w:r>
      <w:r>
        <w:rPr>
          <w:color w:val="000000"/>
          <w:sz w:val="28"/>
          <w:szCs w:val="28"/>
        </w:rPr>
        <w:t>а.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Игры.</w:t>
      </w:r>
      <w:r>
        <w:rPr>
          <w:sz w:val="28"/>
          <w:szCs w:val="28"/>
        </w:rPr>
        <w:t xml:space="preserve"> Развивающие игры.</w:t>
      </w:r>
      <w:r>
        <w:rPr>
          <w:color w:val="000000"/>
          <w:sz w:val="28"/>
          <w:szCs w:val="28"/>
        </w:rPr>
        <w:t xml:space="preserve"> Игра «Кого назвали, тот и ловит». Игра «Паутинка».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>Перекрестки.</w:t>
      </w:r>
      <w:r>
        <w:rPr>
          <w:sz w:val="28"/>
          <w:szCs w:val="28"/>
        </w:rPr>
        <w:t xml:space="preserve"> Перекрестки и их виды. </w:t>
      </w:r>
      <w:r>
        <w:rPr>
          <w:b/>
          <w:sz w:val="28"/>
          <w:szCs w:val="28"/>
          <w:lang w:val="en-US"/>
        </w:rPr>
        <w:t>T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>образные,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образные, 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образные.</w:t>
      </w:r>
    </w:p>
    <w:p w:rsidR="00EC657F" w:rsidRDefault="004574E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 Автомобиль.</w:t>
      </w:r>
      <w:r>
        <w:rPr>
          <w:color w:val="000000"/>
          <w:sz w:val="28"/>
          <w:szCs w:val="28"/>
        </w:rPr>
        <w:t xml:space="preserve"> ТО и ремонт автомобиля. Устройство автомобиля. Двигатель автомобиля.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Железнодорожные переезды.</w:t>
      </w:r>
      <w:r>
        <w:rPr>
          <w:color w:val="000000"/>
          <w:sz w:val="28"/>
          <w:szCs w:val="28"/>
        </w:rPr>
        <w:t xml:space="preserve"> Правила перехода железной дороги. Правила перехода железной дороги велосипедистами.</w:t>
      </w:r>
    </w:p>
    <w:p w:rsidR="00EC657F" w:rsidRDefault="004574E4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X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Рисунки.</w:t>
      </w:r>
      <w:r>
        <w:rPr>
          <w:sz w:val="28"/>
          <w:szCs w:val="28"/>
        </w:rPr>
        <w:t xml:space="preserve"> Конкурсы рисунок.</w:t>
      </w:r>
      <w:r>
        <w:rPr>
          <w:color w:val="000000"/>
          <w:sz w:val="28"/>
          <w:szCs w:val="28"/>
        </w:rPr>
        <w:t xml:space="preserve"> Рисунок «Мир и ПДД», Рисунок « Путешествие на автомобиле».</w:t>
      </w:r>
    </w:p>
    <w:p w:rsidR="00EC657F" w:rsidRDefault="004574E4">
      <w:pPr>
        <w:keepNext/>
        <w:spacing w:line="360" w:lineRule="auto"/>
        <w:rPr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XI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Тесты и вопросы.</w:t>
      </w:r>
      <w:r>
        <w:rPr>
          <w:sz w:val="28"/>
          <w:szCs w:val="28"/>
        </w:rPr>
        <w:t xml:space="preserve"> Проверка знаний.</w:t>
      </w:r>
    </w:p>
    <w:p w:rsidR="00EC657F" w:rsidRDefault="004574E4">
      <w:pPr>
        <w:keepNext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>. Велосипед.</w:t>
      </w:r>
      <w:r>
        <w:rPr>
          <w:color w:val="000000"/>
          <w:sz w:val="28"/>
          <w:szCs w:val="28"/>
        </w:rPr>
        <w:t xml:space="preserve"> Вож</w:t>
      </w:r>
      <w:r>
        <w:rPr>
          <w:color w:val="000000"/>
          <w:sz w:val="28"/>
          <w:szCs w:val="28"/>
        </w:rPr>
        <w:t>дение. Соревнование на специальной школьной площадке.</w:t>
      </w:r>
    </w:p>
    <w:p w:rsidR="00EC657F" w:rsidRDefault="004574E4">
      <w:pPr>
        <w:spacing w:line="360" w:lineRule="auto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УЧЕБНЫЙ ГРАФИК </w:t>
      </w:r>
    </w:p>
    <w:p w:rsidR="00EC657F" w:rsidRDefault="004574E4">
      <w:pPr>
        <w:spacing w:line="360" w:lineRule="auto"/>
        <w:ind w:left="357"/>
        <w:jc w:val="center"/>
        <w:rPr>
          <w:color w:val="000000"/>
        </w:rPr>
      </w:pP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 xml:space="preserve"> год обучения</w:t>
      </w:r>
    </w:p>
    <w:tbl>
      <w:tblPr>
        <w:tblStyle w:val="ae"/>
        <w:tblW w:w="9889" w:type="dxa"/>
        <w:tblLayout w:type="fixed"/>
        <w:tblLook w:val="04A0"/>
      </w:tblPr>
      <w:tblGrid>
        <w:gridCol w:w="534"/>
        <w:gridCol w:w="1275"/>
        <w:gridCol w:w="1366"/>
        <w:gridCol w:w="2603"/>
        <w:gridCol w:w="1701"/>
        <w:gridCol w:w="709"/>
        <w:gridCol w:w="1701"/>
      </w:tblGrid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2603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Кол-во </w:t>
            </w:r>
            <w:r>
              <w:rPr>
                <w:b/>
                <w:sz w:val="22"/>
                <w:szCs w:val="22"/>
              </w:rPr>
              <w:lastRenderedPageBreak/>
              <w:t>часов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Форма аттестации, </w:t>
            </w:r>
            <w:r>
              <w:rPr>
                <w:b/>
                <w:sz w:val="22"/>
                <w:szCs w:val="22"/>
              </w:rPr>
              <w:lastRenderedPageBreak/>
              <w:t>контроля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Введение. Ознакомление с ОТ, правилами поведения на занятиях. </w:t>
            </w:r>
            <w:r>
              <w:rPr>
                <w:sz w:val="22"/>
                <w:szCs w:val="22"/>
              </w:rPr>
              <w:t>Гимн РФ,РТ</w:t>
            </w:r>
            <w:r>
              <w:rPr>
                <w:sz w:val="22"/>
                <w:szCs w:val="22"/>
              </w:rPr>
              <w:t>. Польза трезвого образа жизни.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Город, поселок, где мы живем. Улица полна неожиданностей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Безопасный путь в школу.Наши верные друзья на </w:t>
            </w:r>
            <w:r>
              <w:rPr>
                <w:color w:val="000000"/>
                <w:sz w:val="22"/>
                <w:szCs w:val="22"/>
              </w:rPr>
              <w:t>улицах и дорогах.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 знаешь ли ты, что колесо может? </w:t>
            </w:r>
            <w:r>
              <w:rPr>
                <w:sz w:val="22"/>
                <w:szCs w:val="22"/>
              </w:rPr>
              <w:t>Игра Знающий пешеход».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Диагностический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занятие. Это должны знать все.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630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Обязанности пешеходов.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Элементы улиц и дорог. Безопасная улица.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–пассажиры. Движение пешеходов по улицам и дорогам.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Учимся соблюдать ПДД. Настольные игры по правилам дорожного движения.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мешает видеть проезжую часть улицы? Тротуар, обочина дороги, правостороннее движение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«Иду по дорожке». Пешеходы на загородной дороге.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Пешеходный переход, перекрёсток. Регулирование дорожного движения.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 светофора. Сигналы регулировщика.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Обязанности пассажиров.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</w:t>
            </w:r>
            <w:r>
              <w:rPr>
                <w:sz w:val="22"/>
                <w:szCs w:val="22"/>
              </w:rPr>
              <w:t xml:space="preserve">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Неподвижные транспортные и нетранспортные средства. Игры по правилам безопасного поведения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улицах и дорогах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Игры по правилам безопасного поведения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.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улицах и дорогах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контроль. 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правилах пользования общественным транспортом. Игра «Кого назвали, тот и ловит».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t>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Настольные игры по правилам дорожного движения.</w:t>
            </w:r>
            <w:r>
              <w:rPr>
                <w:sz w:val="22"/>
                <w:szCs w:val="22"/>
              </w:rPr>
              <w:t xml:space="preserve"> Дорожные знаки.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 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посадки и высадки из автобуса, троллейбуса. Практическое занятие.</w:t>
            </w:r>
          </w:p>
        </w:tc>
        <w:tc>
          <w:tcPr>
            <w:tcW w:w="1701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Теория, </w:t>
            </w: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Основные правила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улице, дороге. Элементы улиц и дорог.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«Найди жезл». Обязанности водителей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Опасность на островке безопасности.</w:t>
            </w:r>
            <w:r>
              <w:rPr>
                <w:sz w:val="22"/>
                <w:szCs w:val="22"/>
              </w:rPr>
              <w:t xml:space="preserve"> Обязанности водителей.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 «Необычный дорожный знак». Почему дети попадают в дорожные</w:t>
            </w:r>
            <w:r>
              <w:rPr>
                <w:color w:val="000000"/>
                <w:sz w:val="22"/>
                <w:szCs w:val="22"/>
              </w:rPr>
              <w:t xml:space="preserve"> аварии.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Игра. 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и термины ПДД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История появления автомобиля и правил дорожного движения.Что такое Госавтоинспекция.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и термины ПДД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 такой инспектор ДПС.Настольные игры по</w:t>
            </w:r>
            <w:r>
              <w:rPr>
                <w:sz w:val="22"/>
                <w:szCs w:val="22"/>
              </w:rPr>
              <w:t xml:space="preserve"> правилам дорожного движения.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 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о светофоре. Правила безопасности перехода улиц и дорог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Новое об улицах, дорогах и дорожных </w:t>
            </w:r>
            <w:r>
              <w:rPr>
                <w:color w:val="000000"/>
                <w:sz w:val="22"/>
                <w:szCs w:val="22"/>
              </w:rPr>
              <w:t>знаках.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«Огни светофора». Правила перехода перекрестка.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 пассажиры. Я-пешеход и пассажир.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EC657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</w:t>
            </w:r>
            <w:r>
              <w:rPr>
                <w:sz w:val="22"/>
                <w:szCs w:val="22"/>
              </w:rPr>
              <w:t>занятие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занятие. Элементы улиц и дорог.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 и разметка. Игра «Паутинка»</w:t>
            </w:r>
            <w:r>
              <w:rPr>
                <w:sz w:val="22"/>
                <w:szCs w:val="22"/>
              </w:rPr>
              <w:t>. Польза трезвого образа жизни.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контроль.Игра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Виды светофоров. Сигналы светофора и регулировщика.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Теория.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 и их виды.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Теория.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Сигналы,подаваемые водителями транспортных средств.Правила перехода улиц и дорог.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Правила перехода улицы при выходе из автобуса, троллейбуса, трамвая. Основные правила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</w:t>
            </w:r>
            <w:r>
              <w:rPr>
                <w:color w:val="000000"/>
                <w:sz w:val="22"/>
                <w:szCs w:val="22"/>
              </w:rPr>
              <w:t xml:space="preserve"> улице, дороге.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улицах и дорогах.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контроль.игра.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контроль.. 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Практическое занятие. Основные правила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улице, дороге.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Практика.теория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Причины дорожных аварий. Игра «Перекресток».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Практика, теория 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t>контроль.Игра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Светофор и дорожные знаки.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Что надо знать о перекрестках и опасных поворотах транспорта. Правила перехода проезжей части дороги.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Остановочный и тормозной путь автомобиля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Теория, 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Правила перехода железной дороги. Основные правила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улице и дороге.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794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  <w:r>
              <w:rPr>
                <w:sz w:val="22"/>
                <w:szCs w:val="22"/>
              </w:rPr>
              <w:t xml:space="preserve"> и термины ПДД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Детский дорожно-транспортный травматизм.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75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 «Разные машины». Виды транспортных средств.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Дорожные знаки и их группы.</w:t>
            </w:r>
          </w:p>
        </w:tc>
        <w:tc>
          <w:tcPr>
            <w:tcW w:w="1701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Теория, 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Сигналы регулирования дорожного движения. Выбрать наиболее безопасный маршрут к другу, в магазин, на спортивную площадку.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Смотр </w:t>
            </w:r>
            <w:r>
              <w:rPr>
                <w:sz w:val="22"/>
                <w:szCs w:val="22"/>
              </w:rPr>
              <w:t>твор. Работ.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занятие. Правила езды на велосипеде.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Правила поведения в транспорте. 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улицах и дорогах.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Безопасность пешеходов. Я – пешеход.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и дорога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перехода улиц и дорог.</w:t>
            </w:r>
            <w:r>
              <w:rPr>
                <w:color w:val="000000"/>
                <w:sz w:val="22"/>
                <w:szCs w:val="22"/>
              </w:rPr>
              <w:br/>
              <w:t xml:space="preserve"> Основные правила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улице, дороге.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Теория, 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безопасного поведения на улицах и дорогах (тест). Игры и соревнования по правилам безопасного поведения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улицах и дорогах.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Тест,игра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Опасные места в жилой зоне. Светофор и дорожные знаки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Типы перекрестков.Игра «Регулировщик»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Правила перехода проезжей части дороги. Наш путь в школу и </w:t>
            </w:r>
            <w:r>
              <w:rPr>
                <w:color w:val="000000"/>
                <w:sz w:val="22"/>
                <w:szCs w:val="22"/>
              </w:rPr>
              <w:t>новые маршруты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 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Проверка знаний ПДД. Движение группами и в колонне.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переезды. Практическое занятие.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Причины возникновения ДТП. Игра «Собери светофор».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</w:t>
            </w:r>
          </w:p>
        </w:tc>
      </w:tr>
      <w:tr w:rsidR="00EC657F">
        <w:trPr>
          <w:trHeight w:val="743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Остановочный и </w:t>
            </w:r>
            <w:r>
              <w:rPr>
                <w:color w:val="000000"/>
                <w:sz w:val="22"/>
                <w:szCs w:val="22"/>
              </w:rPr>
              <w:t>тормозной путь автомобиля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Теория, 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278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перехода железной дороги. Проблемы безопасного движения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Водители и велосипедисты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Общие требования к водителям </w:t>
            </w:r>
            <w:r>
              <w:rPr>
                <w:color w:val="000000"/>
                <w:sz w:val="22"/>
                <w:szCs w:val="22"/>
              </w:rPr>
              <w:t>велосипедов. Правила езды на велосипеде.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контроль. 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поведения пассажиров на посадочных площадках и в транспорте. Перекрёстки и их виды.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перехода улицы на</w:t>
            </w:r>
            <w:r>
              <w:rPr>
                <w:color w:val="000000"/>
                <w:sz w:val="22"/>
                <w:szCs w:val="22"/>
              </w:rPr>
              <w:t xml:space="preserve"> перекрёстках. Дорожная разметка.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66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Предупредительные сигналы водителя. Оборудование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 автомобилей специальными сигналами.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rPr>
          <w:trHeight w:val="1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улицах и дорогах. Занятия на специальной школьной площадке.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</w:tr>
      <w:tr w:rsidR="00EC657F">
        <w:trPr>
          <w:trHeight w:val="73"/>
        </w:trPr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66" w:type="dxa"/>
          </w:tcPr>
          <w:p w:rsidR="00EC657F" w:rsidRDefault="004574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603" w:type="dxa"/>
          </w:tcPr>
          <w:p w:rsidR="00EC657F" w:rsidRDefault="004574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Повторение: Правила ПДД. Итоговое занятие по контролю знаний, умений и навы</w:t>
            </w:r>
            <w:r>
              <w:rPr>
                <w:color w:val="000000"/>
                <w:sz w:val="22"/>
                <w:szCs w:val="22"/>
              </w:rPr>
              <w:t>ков.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 Тест.</w:t>
            </w:r>
          </w:p>
        </w:tc>
      </w:tr>
    </w:tbl>
    <w:p w:rsidR="00EC657F" w:rsidRDefault="00EC657F">
      <w:pPr>
        <w:spacing w:line="360" w:lineRule="auto"/>
        <w:jc w:val="center"/>
        <w:rPr>
          <w:b/>
          <w:sz w:val="28"/>
          <w:szCs w:val="28"/>
        </w:rPr>
      </w:pPr>
    </w:p>
    <w:p w:rsidR="00EC657F" w:rsidRDefault="004574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УЧЕБНЫЙ ГРАФИК </w:t>
      </w:r>
    </w:p>
    <w:p w:rsidR="00EC657F" w:rsidRDefault="004574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tbl>
      <w:tblPr>
        <w:tblStyle w:val="ae"/>
        <w:tblW w:w="9889" w:type="dxa"/>
        <w:tblLayout w:type="fixed"/>
        <w:tblLook w:val="04A0"/>
      </w:tblPr>
      <w:tblGrid>
        <w:gridCol w:w="534"/>
        <w:gridCol w:w="1134"/>
        <w:gridCol w:w="1417"/>
        <w:gridCol w:w="2977"/>
        <w:gridCol w:w="1417"/>
        <w:gridCol w:w="709"/>
        <w:gridCol w:w="1701"/>
      </w:tblGrid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297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аттестации, контроля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Введение. Ознакомление с ОТ, правилами поведения на занятиях. История </w:t>
            </w:r>
            <w:r>
              <w:rPr>
                <w:sz w:val="22"/>
                <w:szCs w:val="22"/>
              </w:rPr>
              <w:t>рождения велосипеда. Гимн РФ,РТ</w:t>
            </w:r>
            <w:r>
              <w:rPr>
                <w:sz w:val="22"/>
                <w:szCs w:val="22"/>
              </w:rPr>
              <w:t>. Польза трезвого образа жизни.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Предварительный контроль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pStyle w:val="a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безопасного движения на велосипеде. Экипировка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  <w:p w:rsidR="00EC657F" w:rsidRDefault="00EC6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Основные правила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школьной площадке во время практических занятий. </w:t>
            </w:r>
            <w:r>
              <w:rPr>
                <w:color w:val="000000"/>
                <w:sz w:val="22"/>
                <w:szCs w:val="22"/>
              </w:rPr>
              <w:lastRenderedPageBreak/>
              <w:t>А знаешь ли ты ,что велосипед может и умеет?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занятие.  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 творч. работ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ТО и ремонт велосипеда.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Обязанности велосипедистов. Устройство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 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  <w:p w:rsidR="00EC657F" w:rsidRDefault="00EC6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Элементы дорог. Устройство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Мы-водители велосипедов.  Элементы движения велосипедистов.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занятие. 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творч.работ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велосипеда. Тротуар ,обочина дороги, велодорожка, правосторонне движение.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Пешеходный переход, перекрёсток. Велосипедисты на загородной дороге.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велосипеда. Сигналы светофора.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Велосипедист</w:t>
            </w:r>
            <w:r>
              <w:rPr>
                <w:sz w:val="22"/>
                <w:szCs w:val="22"/>
              </w:rPr>
              <w:t xml:space="preserve"> превратился в пешехода. Сигналы регулировщика.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Объезд препятствий. Игры по правилам безопасного поведения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 по правилам безопасного поведения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дорогах. О правилах пользования велосипедистами общественным транспортом.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«Кого назвали тот и ловит». Дорожные знаки.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Практика, </w:t>
            </w: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Тек.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Настольные игры по правилам дорожного движения.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 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Техника </w:t>
            </w:r>
            <w:r>
              <w:rPr>
                <w:sz w:val="22"/>
                <w:szCs w:val="22"/>
              </w:rPr>
              <w:t>безопасности. Практическое занятие.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 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занятие. Решение задач проезда перекрестков. Рисунок «Мир </w:t>
            </w:r>
            <w:r>
              <w:rPr>
                <w:sz w:val="22"/>
                <w:szCs w:val="22"/>
              </w:rPr>
              <w:lastRenderedPageBreak/>
              <w:t>и ПДД»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 Конкурс творч.работ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Рисунок «Мир и ПДД». День памяти жертв ДТП.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Рисунок «Мир и ПДД». Игра «Найди жезл».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творч.работ. 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Устройство велосипеда. Почему велосипедисты попадают в </w:t>
            </w:r>
            <w:r>
              <w:rPr>
                <w:sz w:val="22"/>
                <w:szCs w:val="22"/>
              </w:rPr>
              <w:t>дорожно-транспортные происшествия.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«Необычный дорожный знак». Практическое занятие.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велосипеда. За что инспектор</w:t>
            </w:r>
            <w:r>
              <w:rPr>
                <w:sz w:val="22"/>
                <w:szCs w:val="22"/>
              </w:rPr>
              <w:t xml:space="preserve"> ДПС может наказать велосипедиста?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Настольные игры по правилам дорожного движения. Устройство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 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Инструмент и работа с ним.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Тек.контроль.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 Устройство велосипеда. Игра «Огни светофора».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 Игра.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безопасного проезда и перехода дорог. Практическая работа. Устройство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и пешеход и велосипедист. Практическая работа. Устройство велосипеда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 Устройство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контроль. </w:t>
            </w:r>
            <w:r>
              <w:rPr>
                <w:sz w:val="22"/>
                <w:szCs w:val="22"/>
              </w:rPr>
              <w:t>Практика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Движения по тротуарам и обочинам .Практическая работа. Устройство велосипеда.</w:t>
            </w:r>
            <w:r>
              <w:rPr>
                <w:sz w:val="22"/>
                <w:szCs w:val="22"/>
              </w:rPr>
              <w:t xml:space="preserve"> Польза трезвого образа жизни.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безопасности. Устройство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</w:t>
            </w:r>
            <w:r>
              <w:rPr>
                <w:sz w:val="22"/>
                <w:szCs w:val="22"/>
              </w:rPr>
              <w:t>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работа. Дорожные знаки и разметка.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«Игра» Паутинка».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 Тест.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Сигналы светофора и </w:t>
            </w:r>
            <w:r>
              <w:rPr>
                <w:sz w:val="22"/>
                <w:szCs w:val="22"/>
              </w:rPr>
              <w:t>регулировщика.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задач проезда перекрестков. Сигналы, подаваемые водителями велосипедов и других транспортных средств.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перехода дорог и проезда перекрестков. Устройство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правила поведения велосипедистов на дороге. Игры и соревнования по правилам безопасного поведе</w:t>
            </w:r>
            <w:r>
              <w:rPr>
                <w:sz w:val="22"/>
                <w:szCs w:val="22"/>
              </w:rPr>
              <w:t xml:space="preserve">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 и соревнования по правилам безопасного поведения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дорогах.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 Тест.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ТО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ремонт велосипеда.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и ремонт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правила поведения велосипедистов на дороге. Причины дорожной аварий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Светофор.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«Перекресток». Светофор и</w:t>
            </w:r>
            <w:r>
              <w:rPr>
                <w:sz w:val="22"/>
                <w:szCs w:val="22"/>
              </w:rPr>
              <w:t xml:space="preserve"> дорожные знаки.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 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ТО и ремонт велосипеда.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и ремонт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перехода проезжей части дороги. Остановочный и тормозной путь </w:t>
            </w:r>
            <w:r>
              <w:rPr>
                <w:sz w:val="22"/>
                <w:szCs w:val="22"/>
              </w:rPr>
              <w:t>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Остановочный и тормозной путь велосипеда. Правила перехода железной дороги велосипедистами.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Практическое занятие. ТО и ремонт </w:t>
            </w:r>
            <w:r>
              <w:rPr>
                <w:sz w:val="22"/>
                <w:szCs w:val="22"/>
              </w:rPr>
              <w:t>велосипеда.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«Разные машины». Виды транспортных средств.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 и их группы. Сигналы регулирования дорожного движения.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t>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Дорожная разметка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Выбрать наиболее безопасный маршрут к другу, в магазин, на спортивную площадку. 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4574E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Рисунок «Путешествие на велосипеде». Игры и соревнования по правилам безопасного поведения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Безопасность велосипедистов. Я велосипедист.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перехода дорог. Как </w:t>
            </w:r>
            <w:r>
              <w:rPr>
                <w:sz w:val="22"/>
                <w:szCs w:val="22"/>
              </w:rPr>
              <w:lastRenderedPageBreak/>
              <w:t>действовать если велосипедисты нарушают ПДД.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Теория, </w:t>
            </w:r>
            <w:r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lastRenderedPageBreak/>
              <w:t>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безопасного поведения на дорогах(тест). Игры и соревнования по правилам безопасного поведения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Опасные места в жилой зоне. Велосипедный двигатель.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«Регулировщик».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Игра.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 и пассажир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Движение группами и в колонне.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Железнодорожные переезды. 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Велосипедный двигатель. Игра «Собери светофор».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Остановочный и тормозной путь велосипеда.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Проблемы безопасного движения. Правила </w:t>
            </w:r>
            <w:r>
              <w:rPr>
                <w:sz w:val="22"/>
                <w:szCs w:val="22"/>
              </w:rPr>
              <w:t>перехода железной дороги.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занятие. ТО и ремонт велосипеда. Велосипедный двигатель.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 и ремонт велосипеда. Дорожная разметка.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 и соревнования по правилам безопасного поведения </w:t>
            </w:r>
            <w:r>
              <w:rPr>
                <w:sz w:val="22"/>
                <w:szCs w:val="22"/>
              </w:rPr>
              <w:t>обучающихся</w:t>
            </w:r>
            <w:r>
              <w:rPr>
                <w:sz w:val="22"/>
                <w:szCs w:val="22"/>
              </w:rPr>
              <w:t xml:space="preserve"> в жилых зонах и на дорогах. Соревнование на специальной школьной площадке.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EC657F">
            <w:pPr>
              <w:jc w:val="center"/>
              <w:rPr>
                <w:sz w:val="22"/>
                <w:szCs w:val="22"/>
              </w:rPr>
            </w:pP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Соревнование на специальной школьной площадке. Тест. 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 Тест.</w:t>
            </w:r>
          </w:p>
        </w:tc>
      </w:tr>
    </w:tbl>
    <w:p w:rsidR="00EC657F" w:rsidRDefault="00EC657F">
      <w:pPr>
        <w:spacing w:line="360" w:lineRule="auto"/>
        <w:ind w:left="357"/>
        <w:jc w:val="center"/>
        <w:rPr>
          <w:b/>
          <w:sz w:val="28"/>
          <w:szCs w:val="28"/>
        </w:rPr>
      </w:pPr>
    </w:p>
    <w:p w:rsidR="00EC657F" w:rsidRDefault="004574E4">
      <w:pPr>
        <w:spacing w:line="360" w:lineRule="auto"/>
        <w:ind w:left="35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КАЛЕНДАРНЫЙ УЧЕБНЫЙ ГРАФИК </w:t>
      </w:r>
    </w:p>
    <w:p w:rsidR="00EC657F" w:rsidRDefault="004574E4">
      <w:pPr>
        <w:autoSpaceDE w:val="0"/>
        <w:autoSpaceDN w:val="0"/>
        <w:adjustRightInd w:val="0"/>
        <w:spacing w:line="360" w:lineRule="auto"/>
        <w:jc w:val="center"/>
      </w:pPr>
      <w:r>
        <w:rPr>
          <w:b/>
          <w:sz w:val="28"/>
          <w:szCs w:val="28"/>
        </w:rPr>
        <w:t xml:space="preserve">3 год </w:t>
      </w:r>
      <w:r>
        <w:rPr>
          <w:b/>
          <w:sz w:val="28"/>
          <w:szCs w:val="28"/>
        </w:rPr>
        <w:t>обучения</w:t>
      </w:r>
    </w:p>
    <w:tbl>
      <w:tblPr>
        <w:tblStyle w:val="ae"/>
        <w:tblW w:w="9889" w:type="dxa"/>
        <w:tblLayout w:type="fixed"/>
        <w:tblLook w:val="04A0"/>
      </w:tblPr>
      <w:tblGrid>
        <w:gridCol w:w="534"/>
        <w:gridCol w:w="1275"/>
        <w:gridCol w:w="1276"/>
        <w:gridCol w:w="2977"/>
        <w:gridCol w:w="1417"/>
        <w:gridCol w:w="709"/>
        <w:gridCol w:w="1701"/>
      </w:tblGrid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276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297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Кол-во </w:t>
            </w:r>
            <w:r>
              <w:rPr>
                <w:b/>
                <w:sz w:val="22"/>
                <w:szCs w:val="22"/>
              </w:rPr>
              <w:lastRenderedPageBreak/>
              <w:t>часов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Форма аттестации, </w:t>
            </w:r>
            <w:r>
              <w:rPr>
                <w:b/>
                <w:sz w:val="22"/>
                <w:szCs w:val="22"/>
              </w:rPr>
              <w:lastRenderedPageBreak/>
              <w:t>контроля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ОТ. Гимн РФ,РТ. </w:t>
            </w:r>
            <w:r>
              <w:rPr>
                <w:sz w:val="22"/>
                <w:szCs w:val="22"/>
              </w:rPr>
              <w:t xml:space="preserve">Польза трезвого образа жизни. </w:t>
            </w:r>
            <w:r>
              <w:rPr>
                <w:color w:val="000000"/>
                <w:sz w:val="22"/>
                <w:szCs w:val="22"/>
              </w:rPr>
              <w:t>История возникновения автомобиля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pStyle w:val="a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Виды транспортных средств. </w:t>
            </w:r>
            <w:r>
              <w:rPr>
                <w:color w:val="000000"/>
                <w:sz w:val="22"/>
                <w:szCs w:val="22"/>
              </w:rPr>
              <w:t>Экипировка.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Пешеход 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Основные правила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школьной площадке во время практических занятий. Типы транспортных средств.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t>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Обязанности водителей.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Элементы дорог.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Какие документы должны быть у водителя.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Тек.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Игры. Текущий </w:t>
            </w:r>
            <w:r>
              <w:rPr>
                <w:sz w:val="22"/>
                <w:szCs w:val="22"/>
              </w:rPr>
              <w:t>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Устройство автомобиля. Проезжая часть, обочина дороги, кювет.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 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 Конкурс творч.работ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Пешеходный переход, </w:t>
            </w:r>
            <w:r>
              <w:rPr>
                <w:color w:val="000000"/>
                <w:sz w:val="22"/>
                <w:szCs w:val="22"/>
              </w:rPr>
              <w:t>перекрёсток. Типы дорог.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Устройство автомобиля. Сигналы светофора.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творч.работ. 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 регулировщика и светофора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Водитель превратился в пешехода и пассажира. Сигналы регулировщика.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Объезд препятствий. Игры по правилам безопасного поведения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 Тест.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Пешеход 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Игры по правилам безопасного поведения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дорогах. О правилах пользования велосипедистами общественным транспортом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 «Кого назвали, тот и ловит». Дорожные знаки.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 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Дорожные </w:t>
            </w:r>
            <w:r>
              <w:rPr>
                <w:sz w:val="22"/>
                <w:szCs w:val="22"/>
              </w:rPr>
              <w:lastRenderedPageBreak/>
              <w:t>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Дорожные знаки.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Тек.контроль.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Настольные игры по правилам дорожного движения.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 Игра.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Техника безопасности. Практическое занятие. Решение задач</w:t>
            </w:r>
            <w:r>
              <w:rPr>
                <w:color w:val="000000"/>
                <w:sz w:val="22"/>
                <w:szCs w:val="22"/>
              </w:rPr>
              <w:t xml:space="preserve">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Решение задач проезда перекрестков. Рисунок «Мир и ПДД».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Рисунок «Мир и ПДД». День памяти жертв ДТП.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 Практика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Рисунок «Мир и ПДД». Практическое занятие.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 регулировщика и светофора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Сигналы светофора и регулировщика. Практическое </w:t>
            </w:r>
            <w:r>
              <w:rPr>
                <w:color w:val="000000"/>
                <w:sz w:val="22"/>
                <w:szCs w:val="22"/>
              </w:rPr>
              <w:t>занятие.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Решение задач проезда перекрестков. Сигналы, подаваемые водителями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Правила </w:t>
            </w:r>
            <w:r>
              <w:rPr>
                <w:color w:val="000000"/>
                <w:sz w:val="22"/>
                <w:szCs w:val="22"/>
              </w:rPr>
              <w:t>перехода дорог и проезда перекрестков.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 Тест.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Основные правила поведения велосипедистов на дороге. 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t>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дорогах. Практическое занятие. 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ТО и ремонт </w:t>
            </w:r>
            <w:r>
              <w:rPr>
                <w:color w:val="000000"/>
                <w:sz w:val="22"/>
                <w:szCs w:val="22"/>
              </w:rPr>
              <w:t>автомобиля. Практическое занятие. ТО и ремонт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Разметка дорог. Причины дорожных аварий.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 «Перекресток». Светофор и дорожные знаки.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 и ремонт автомобиля. Практическое занятие. ТО и ремонт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Тесты и </w:t>
            </w:r>
            <w:r>
              <w:rPr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Правила перехода проезжей </w:t>
            </w:r>
            <w:r>
              <w:rPr>
                <w:color w:val="000000"/>
                <w:sz w:val="22"/>
                <w:szCs w:val="22"/>
              </w:rPr>
              <w:lastRenderedPageBreak/>
              <w:t>части дороги. Остановочный и тормозной путь автомобиля.</w:t>
            </w:r>
            <w:r>
              <w:rPr>
                <w:sz w:val="22"/>
                <w:szCs w:val="22"/>
              </w:rPr>
              <w:t>Польза трезвого образа жизни.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lastRenderedPageBreak/>
              <w:t>контроль.Тест.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Остановочный и тормозной путь автомобиля. Правила перехода железной дороги велосипедистами.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ТО и ремонт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 «Разные машины». Виды транспортных средств.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Дорожные знаки и их группы. Сигналы регулирования дорожного движения.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Выбрать наиболее безопасный маршрут к другу, в магазин, на спортивную площадку. Практическое занятие. 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Вождение.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Рисунок « Путешествие на автомобиле». 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Пешеход 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Безопасность водителя и пассажиров.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</w:t>
            </w:r>
            <w:r>
              <w:rPr>
                <w:sz w:val="22"/>
                <w:szCs w:val="22"/>
              </w:rPr>
              <w:t>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перехода дорог. Как действовать если автомобили нарушают ПДД.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Правила безопасного поведения на дорогах (тест). Игры и соревнования по правилам безопасного </w:t>
            </w:r>
            <w:r>
              <w:rPr>
                <w:color w:val="000000"/>
                <w:sz w:val="22"/>
                <w:szCs w:val="22"/>
              </w:rPr>
              <w:t>поведения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Опасные места в жилой зоне. Двигатель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Игра </w:t>
            </w:r>
            <w:r>
              <w:rPr>
                <w:color w:val="000000"/>
                <w:sz w:val="22"/>
                <w:szCs w:val="22"/>
                <w:lang w:val="en-US"/>
              </w:rPr>
              <w:t>«</w:t>
            </w:r>
            <w:r>
              <w:rPr>
                <w:color w:val="000000"/>
                <w:sz w:val="22"/>
                <w:szCs w:val="22"/>
              </w:rPr>
              <w:t>Регулировщик</w:t>
            </w:r>
            <w:r>
              <w:rPr>
                <w:color w:val="000000"/>
                <w:sz w:val="22"/>
                <w:szCs w:val="22"/>
                <w:lang w:val="en-US"/>
              </w:rPr>
              <w:t>».</w:t>
            </w:r>
            <w:r>
              <w:rPr>
                <w:color w:val="000000"/>
                <w:sz w:val="22"/>
                <w:szCs w:val="22"/>
              </w:rPr>
              <w:t xml:space="preserve"> Типы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Вождение.</w:t>
            </w:r>
          </w:p>
        </w:tc>
        <w:tc>
          <w:tcPr>
            <w:tcW w:w="141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Движение группами и в колонне.</w:t>
            </w:r>
          </w:p>
        </w:tc>
        <w:tc>
          <w:tcPr>
            <w:tcW w:w="141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Устройство автомобиля. Виды дорожно-транспортных происшествий?</w:t>
            </w:r>
          </w:p>
        </w:tc>
        <w:tc>
          <w:tcPr>
            <w:tcW w:w="1417" w:type="dxa"/>
          </w:tcPr>
          <w:p w:rsidR="00EC657F" w:rsidRDefault="00EC65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 Игра «Необычный дорожный знак». Практическое занятие. </w:t>
            </w:r>
            <w:r>
              <w:rPr>
                <w:color w:val="000000"/>
                <w:sz w:val="22"/>
                <w:szCs w:val="22"/>
              </w:rPr>
              <w:lastRenderedPageBreak/>
              <w:t>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 Игра.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Устройство автомобиля. За что инспектор ДПС может наказать водителя?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знаки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Настольные игры по правилам дорожного движения.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Инструмент и работа с ним.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Практическая работа.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Практика, </w:t>
            </w: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Сигналы регулировщика и светофора</w:t>
            </w: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 «Огни светофора». Практическая работа.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безопасного проезда и перехода дорог. Практическая работа.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Теория, </w:t>
            </w: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Практическая работа. Устройство 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Практическая работа.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Перекрестки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Практическое занятие. </w:t>
            </w:r>
            <w:r>
              <w:rPr>
                <w:color w:val="000000"/>
                <w:sz w:val="22"/>
                <w:szCs w:val="22"/>
              </w:rPr>
              <w:t>Решение задач проезда перекрестков.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Железнодорожные переезды. Практическое занятие. 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Вождение на велосипеде.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контроль. Тест.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Вождение на велосипеде.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EC657F">
            <w:pPr>
              <w:jc w:val="center"/>
              <w:rPr>
                <w:sz w:val="22"/>
                <w:szCs w:val="22"/>
              </w:rPr>
            </w:pP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Двигатель автомобиля . Игра «Собери светофор».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Остановочный и тормозной путь </w:t>
            </w:r>
            <w:r>
              <w:rPr>
                <w:color w:val="000000"/>
                <w:sz w:val="22"/>
                <w:szCs w:val="22"/>
              </w:rPr>
              <w:t>автомобиля.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Железнодорожные переезды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Проблемы безопасного движения. Правила перехода железной дороги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</w:t>
            </w:r>
          </w:p>
        </w:tc>
        <w:tc>
          <w:tcPr>
            <w:tcW w:w="2977" w:type="dxa"/>
          </w:tcPr>
          <w:p w:rsidR="00EC657F" w:rsidRDefault="004574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Практическое занятие. Вождение на велосипеде.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Тест.</w:t>
            </w:r>
            <w:r>
              <w:rPr>
                <w:color w:val="000000"/>
                <w:sz w:val="22"/>
                <w:szCs w:val="22"/>
              </w:rPr>
              <w:t xml:space="preserve"> Практическое занятие. Вождение на велосипеде.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Практика, 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EC657F" w:rsidRDefault="004574E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в жилых зонах и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Соревнование на специальной школьной площадке.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Практика, 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контроль. 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EC657F" w:rsidRDefault="00EC657F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Соревнование на специальной школьной </w:t>
            </w:r>
            <w:r>
              <w:rPr>
                <w:color w:val="000000"/>
                <w:sz w:val="22"/>
                <w:szCs w:val="22"/>
              </w:rPr>
              <w:lastRenderedPageBreak/>
              <w:t>площадке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контроль. </w:t>
            </w:r>
            <w:r>
              <w:rPr>
                <w:sz w:val="22"/>
                <w:szCs w:val="22"/>
              </w:rPr>
              <w:lastRenderedPageBreak/>
              <w:t>Игры.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71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 и вопросы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Итоговое занятие по контролю знаний, умений и </w:t>
            </w:r>
            <w:r>
              <w:rPr>
                <w:color w:val="000000"/>
                <w:sz w:val="22"/>
                <w:szCs w:val="22"/>
              </w:rPr>
              <w:t>навыков. Тест.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Тек. контроль.</w:t>
            </w:r>
          </w:p>
        </w:tc>
      </w:tr>
      <w:tr w:rsidR="00EC657F">
        <w:tc>
          <w:tcPr>
            <w:tcW w:w="534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275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</w:tcPr>
          <w:p w:rsidR="00EC657F" w:rsidRDefault="004574E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77" w:type="dxa"/>
          </w:tcPr>
          <w:p w:rsidR="00EC657F" w:rsidRDefault="004574E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Игры и соревнования по правилам безопасного поведения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>
              <w:rPr>
                <w:color w:val="000000"/>
                <w:sz w:val="22"/>
                <w:szCs w:val="22"/>
              </w:rPr>
              <w:t xml:space="preserve"> в жилых зонах и на дорогах.</w:t>
            </w:r>
          </w:p>
        </w:tc>
        <w:tc>
          <w:tcPr>
            <w:tcW w:w="1417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709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C657F" w:rsidRDefault="00457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Игры. Текущий контроль.</w:t>
            </w:r>
          </w:p>
        </w:tc>
      </w:tr>
    </w:tbl>
    <w:p w:rsidR="00EC657F" w:rsidRDefault="00EC657F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C657F" w:rsidRDefault="004574E4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ДИАГНОСТИЧЕСКИЙ ИНСТРУМЕНТАРИЙ</w:t>
      </w:r>
    </w:p>
    <w:p w:rsidR="00EC657F" w:rsidRDefault="004574E4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/>
          <w:bCs/>
          <w:i w:val="0"/>
          <w:iCs w:val="0"/>
          <w:color w:val="000000"/>
          <w:sz w:val="28"/>
          <w:szCs w:val="28"/>
        </w:rPr>
        <w:t xml:space="preserve">Диагностика зон актуального и ближайшего развития </w:t>
      </w:r>
      <w:r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</w:rPr>
        <w:t>(по П.И. Третьякову).</w:t>
      </w:r>
    </w:p>
    <w:p w:rsidR="00EC657F" w:rsidRDefault="004574E4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/>
          <w:bCs/>
          <w:i w:val="0"/>
          <w:iCs w:val="0"/>
          <w:color w:val="000000"/>
          <w:sz w:val="28"/>
          <w:szCs w:val="28"/>
        </w:rPr>
        <w:t xml:space="preserve">Диагностика уровня усвоения системы знаний </w:t>
      </w:r>
      <w:r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</w:rPr>
        <w:t>(по Г.А. Русских).</w:t>
      </w:r>
    </w:p>
    <w:p w:rsidR="00EC657F" w:rsidRDefault="004574E4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bCs/>
          <w:i w:val="0"/>
          <w:iCs w:val="0"/>
          <w:color w:val="000000"/>
          <w:sz w:val="28"/>
          <w:szCs w:val="28"/>
        </w:rPr>
        <w:t xml:space="preserve">Диагностика уровня обученности </w:t>
      </w:r>
      <w:r>
        <w:rPr>
          <w:rStyle w:val="a3"/>
          <w:rFonts w:ascii="Times New Roman" w:hAnsi="Times New Roman"/>
          <w:i w:val="0"/>
          <w:iCs w:val="0"/>
          <w:color w:val="000000"/>
          <w:sz w:val="28"/>
          <w:szCs w:val="28"/>
        </w:rPr>
        <w:t>(по П.И. Третьякову).</w:t>
      </w:r>
    </w:p>
    <w:p w:rsidR="00EC657F" w:rsidRDefault="004574E4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Дифференциально-диагностический опросник Е.Климова (тип профессии).</w:t>
      </w:r>
    </w:p>
    <w:p w:rsidR="00EC657F" w:rsidRDefault="004574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МЕТОДИЧЕСКОЕ ОБЕСПЕЧЕНИЕ ПРОГРАММЫ 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занятияв объединении «ПДД» отвечает следующим требованиям: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цель занятия определена содержанием образовательной программы;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учебный материал подобран в соответствии с целью и содержанием занятия;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эффектив</w:t>
      </w:r>
      <w:r>
        <w:rPr>
          <w:sz w:val="28"/>
          <w:szCs w:val="28"/>
        </w:rPr>
        <w:t>ное использование времени с учетом всех структурных элементов занятия;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сочетание всех форм работы: коллективной, индивидуальной, групповой и т.д.;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методов и приемов обучения теме и содержанию занятия).</w:t>
      </w:r>
    </w:p>
    <w:p w:rsidR="00EC657F" w:rsidRDefault="004574E4">
      <w:pPr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Методы и приемы</w:t>
      </w:r>
    </w:p>
    <w:p w:rsidR="00EC657F" w:rsidRDefault="004574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Словесные методы: р</w:t>
      </w:r>
      <w:r>
        <w:rPr>
          <w:sz w:val="28"/>
          <w:szCs w:val="28"/>
        </w:rPr>
        <w:t>ассказ, беседа, объяснение, метод примера.</w:t>
      </w:r>
    </w:p>
    <w:p w:rsidR="00EC657F" w:rsidRDefault="004574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Наглядные методы: иллюстрации, демонстрация образцов, знаки, мультфильмы фотографий.</w:t>
      </w:r>
    </w:p>
    <w:p w:rsidR="00EC657F" w:rsidRDefault="004574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Практические методы: участие в практических занятиях 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 методом изложения теоретических сведений на практических заня</w:t>
      </w:r>
      <w:r>
        <w:rPr>
          <w:sz w:val="28"/>
          <w:szCs w:val="28"/>
        </w:rPr>
        <w:t>тиях является рассказ..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</w:t>
      </w:r>
      <w:r>
        <w:rPr>
          <w:sz w:val="28"/>
          <w:szCs w:val="28"/>
        </w:rPr>
        <w:t>ации познавательного процесса (мышления, внимания, воображения).</w:t>
      </w:r>
    </w:p>
    <w:p w:rsidR="00EC657F" w:rsidRDefault="004574E4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ПРОГРАММЫ:</w:t>
      </w:r>
    </w:p>
    <w:p w:rsidR="00EC657F" w:rsidRDefault="004574E4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Техническое и материальное обеспечение: ноу</w:t>
      </w:r>
      <w:r>
        <w:rPr>
          <w:sz w:val="28"/>
          <w:szCs w:val="28"/>
        </w:rPr>
        <w:t>тб</w:t>
      </w:r>
      <w:r>
        <w:rPr>
          <w:sz w:val="28"/>
          <w:szCs w:val="28"/>
        </w:rPr>
        <w:t>ук.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Материалы: тетради, цветные карандаши видеоматериалы; иллюстрации и наглядные пособия.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для контроля и </w:t>
      </w:r>
      <w:r>
        <w:rPr>
          <w:sz w:val="28"/>
          <w:szCs w:val="28"/>
        </w:rPr>
        <w:t>определения результативности занятия: тесты, контрольные вопросы.</w:t>
      </w:r>
    </w:p>
    <w:p w:rsidR="00EC657F" w:rsidRDefault="004574E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 и диагностирующие материалы: диагностические тесты, кроссворд,игры.</w:t>
      </w:r>
    </w:p>
    <w:p w:rsidR="00EC657F" w:rsidRDefault="00EC657F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EC657F">
      <w:pPr>
        <w:spacing w:line="360" w:lineRule="auto"/>
        <w:rPr>
          <w:b/>
          <w:sz w:val="28"/>
          <w:szCs w:val="28"/>
        </w:rPr>
      </w:pPr>
    </w:p>
    <w:p w:rsidR="00EC657F" w:rsidRDefault="004574E4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ИНФОРМАЦИОННЫХ РЕСУРСОВ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Ковалько В. И. Игровой модульный курс по ПДД или школьник</w:t>
      </w:r>
      <w:r>
        <w:rPr>
          <w:color w:val="000000"/>
          <w:sz w:val="28"/>
          <w:szCs w:val="28"/>
        </w:rPr>
        <w:t xml:space="preserve"> вышел на улицу: 1 – 4 классы. – М.: ВАКО, 2019 – 192с. – (Мастерская учителя).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Сюньков В.Я. Методика преподавания курса «Основы безопасности жизнедеятельности»: 1-4 кл.: Кн. для учителя. - М.: Просвещение, 2021.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Сосунова Е.М., Форштат М.Л. Учись быть пешеходом. Учебное пособие для </w:t>
      </w:r>
      <w:r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 xml:space="preserve"> начальной школы. 2 части. СПб.: ИД «МиМ», 2018.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Жульнев Н.Я. Правила и безопасность дорожного движения для 1 – 4 класса. – М.: изд. «Ливр», 2022 «Безопасность на улицах и дор</w:t>
      </w:r>
      <w:r>
        <w:rPr>
          <w:color w:val="000000"/>
          <w:sz w:val="28"/>
          <w:szCs w:val="28"/>
        </w:rPr>
        <w:t>огах». 1, 2, 3 классы, А.М.Якупов.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«Безопасность на улицах и дорогах». Н.Н.Авдеева, О.Л.Князева, Р.Б.Стряпкина, М.Д.Маханева.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 дорожное движение (пособие для учителя). Составитель К.В.Агадюнова.- М.: Просвещение, 2018г.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Региональный стандарт обуче</w:t>
      </w:r>
      <w:r>
        <w:rPr>
          <w:color w:val="000000"/>
          <w:sz w:val="28"/>
          <w:szCs w:val="28"/>
        </w:rPr>
        <w:t>ния детей городских школ правилам безопасного поведения на дорогах./Под редакцией Р.Н.Минниханова, И.А.Халиуллина. Казань.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«Советы дяди Степы». 3-4 класс, Р.П.Бабина.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Энциклопедия «Все обо всем».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Энциклопедия «Что? Где? Когда?».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Воронова Е.А. Красный. </w:t>
      </w:r>
      <w:r>
        <w:rPr>
          <w:color w:val="000000"/>
          <w:sz w:val="28"/>
          <w:szCs w:val="28"/>
        </w:rPr>
        <w:t>Желтый. Зеленый. ПДД во внеклассной работе / Е.А. Воронова. – Ростов н/Д: Феникс, 2018.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Материалы портала Федеральной целевой программы «Повышение безопасности дорожного движения в 2013 - 2020 годах» [Электронный ресурс].  </w:t>
      </w:r>
    </w:p>
    <w:p w:rsidR="00EC657F" w:rsidRDefault="004574E4">
      <w:pPr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Режим доступа:</w:t>
      </w:r>
      <w:hyperlink r:id="rId9" w:history="1">
        <w:r>
          <w:rPr>
            <w:rStyle w:val="a4"/>
            <w:sz w:val="28"/>
            <w:szCs w:val="28"/>
          </w:rPr>
          <w:t>http://www.fcp-pbdd.ru/</w:t>
        </w:r>
      </w:hyperlink>
      <w:hyperlink r:id="rId10" w:history="1">
        <w:r>
          <w:rPr>
            <w:rStyle w:val="a4"/>
            <w:sz w:val="28"/>
            <w:szCs w:val="28"/>
          </w:rPr>
          <w:t>http://www.gibdd.ru/stat/archive/</w:t>
        </w:r>
      </w:hyperlink>
    </w:p>
    <w:p w:rsidR="00EC657F" w:rsidRDefault="004574E4">
      <w:pPr>
        <w:pStyle w:val="ad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 1</w:t>
      </w:r>
    </w:p>
    <w:p w:rsidR="00EC657F" w:rsidRDefault="004574E4">
      <w:pPr>
        <w:spacing w:line="360" w:lineRule="auto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Вопросы итогового контроля знаний </w:t>
      </w:r>
      <w:r>
        <w:rPr>
          <w:b/>
          <w:bCs/>
          <w:i/>
          <w:color w:val="000000"/>
          <w:sz w:val="28"/>
          <w:szCs w:val="28"/>
        </w:rPr>
        <w:t>обучающихся</w:t>
      </w:r>
      <w:r>
        <w:rPr>
          <w:b/>
          <w:bCs/>
          <w:i/>
          <w:color w:val="000000"/>
          <w:sz w:val="28"/>
          <w:szCs w:val="28"/>
        </w:rPr>
        <w:t>: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Назови участников дорожного движения.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Перечисли машины, которые можно отнести к общественному транспорту.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Назови части городской (заго</w:t>
      </w:r>
      <w:r>
        <w:rPr>
          <w:sz w:val="28"/>
          <w:szCs w:val="28"/>
        </w:rPr>
        <w:t>родной) дороги.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Продолжи предложение: «Улица с двусторонним движением – это улица, по которой ».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называется место, где пересекаются улицы?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Назовите типы перекрёстков.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бывают пешеходные переходы?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Расскажи свой путь «Дом – школа».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Перечисли </w:t>
      </w:r>
      <w:r>
        <w:rPr>
          <w:sz w:val="28"/>
          <w:szCs w:val="28"/>
        </w:rPr>
        <w:t>обязанности пешеходов (пассажиров).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Где следует ожидать общественный транспорт?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Расскажите о правилах посадки в общественный транспорт.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Расскажите о правилах выхода из общественного транспорта.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Где безопаснее переходить дорогу после выхода из автобуса (тро</w:t>
      </w:r>
      <w:r>
        <w:rPr>
          <w:sz w:val="28"/>
          <w:szCs w:val="28"/>
        </w:rPr>
        <w:t>ллейбуса, трамвая)?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Что такое «зебра»?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Что такое «островок безопасности»?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Какими знаками обозначаются пешеходные переходы?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Какие бывают пешеходные переходы?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 перейти улицу, где нет пешеходного перехода?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 найти и определить безопасный ближайший перехо</w:t>
      </w:r>
      <w:r>
        <w:rPr>
          <w:sz w:val="28"/>
          <w:szCs w:val="28"/>
        </w:rPr>
        <w:t>д улицы (дороги)?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Почему нельзя перебегать дорогу перед близко идущим транспортом?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Где должны ходить пешеходы?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Назови дорожные знаки, которые можно увидеть на переходах.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Какие дорожные знаки тебе известны?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Чем отличается регулируемый перекрёсток от нерегул</w:t>
      </w:r>
      <w:r>
        <w:rPr>
          <w:sz w:val="28"/>
          <w:szCs w:val="28"/>
        </w:rPr>
        <w:t>ируемого?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Какие бывают светофоры?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Что означает каждый сигнал светофора?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Может ли после красного светофора сразу загореться зелёный?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Чьи сигналы важнее: светофора или регулировщика?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Какое движение называют правосторонним и почему?</w:t>
      </w:r>
    </w:p>
    <w:p w:rsidR="00EC657F" w:rsidRDefault="004574E4">
      <w:pPr>
        <w:numPr>
          <w:ilvl w:val="0"/>
          <w:numId w:val="4"/>
        </w:numPr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Что влияет на выбор безопа</w:t>
      </w:r>
      <w:r>
        <w:rPr>
          <w:sz w:val="28"/>
          <w:szCs w:val="28"/>
        </w:rPr>
        <w:t>сного пути к другу, в магазин, кинотеатр, библиотеку, на спортивную площадку?</w:t>
      </w: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EC657F">
      <w:pPr>
        <w:spacing w:line="360" w:lineRule="auto"/>
        <w:rPr>
          <w:bCs/>
          <w:color w:val="000000"/>
          <w:sz w:val="28"/>
          <w:szCs w:val="28"/>
        </w:rPr>
      </w:pPr>
    </w:p>
    <w:p w:rsidR="00EC657F" w:rsidRDefault="004574E4">
      <w:pPr>
        <w:pStyle w:val="ad"/>
        <w:shd w:val="clear" w:color="auto" w:fill="FFFFFF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 2</w:t>
      </w:r>
    </w:p>
    <w:p w:rsidR="00EC657F" w:rsidRDefault="004574E4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Диагностические материалы по теоретической части курса ПДД:</w:t>
      </w:r>
    </w:p>
    <w:p w:rsidR="00EC657F" w:rsidRDefault="004574E4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Контрольные вопросы:</w:t>
      </w:r>
    </w:p>
    <w:p w:rsidR="00EC657F" w:rsidRDefault="004574E4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Кого называют пешеходом?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Что такое транспорт?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Для </w:t>
      </w:r>
      <w:r>
        <w:rPr>
          <w:color w:val="000000"/>
          <w:sz w:val="28"/>
          <w:szCs w:val="28"/>
        </w:rPr>
        <w:t>чего предназначен тротуар?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Что такое перекресток?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 Для чего служат ПДД?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Для чего служит проезжая часть?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 Где надо переходить улицу?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 Где нужно остановиться, если не успели закончить переход улицы?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9. Где можно играть?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10. Как нужно вести себя н</w:t>
      </w:r>
      <w:r>
        <w:rPr>
          <w:color w:val="000000"/>
          <w:sz w:val="28"/>
          <w:szCs w:val="28"/>
        </w:rPr>
        <w:t>а улице?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11. Кому дает команды пешеходный светофор?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12. При каком сигнале светофора можно переходить улицу?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13. Что должен делать пешеход при красном сигнале светофора?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 Зачем нужны дорожные знаки?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15. В каких местах устанавливается знак «Дети»?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16. Где</w:t>
      </w:r>
      <w:r>
        <w:rPr>
          <w:color w:val="000000"/>
          <w:sz w:val="28"/>
          <w:szCs w:val="28"/>
        </w:rPr>
        <w:t xml:space="preserve"> можно кататься на велосипеде?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17. Почему опасно цепляться за автомобили?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18. Почему на санках нельзя кататься на улице?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19. Где нужно ожидать общественный транспорт?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20. Когда можно начинать посадку в общественный транспорт?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21. Как нужно себя вести в общ</w:t>
      </w:r>
      <w:r>
        <w:rPr>
          <w:color w:val="000000"/>
          <w:sz w:val="28"/>
          <w:szCs w:val="28"/>
        </w:rPr>
        <w:t>ественном транспорте?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22. Почему нужно всегда соблюдать ПДД?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23. Как вы поступаете, когда нужно перейти улицу?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24. Какие дорожные знаки помогают пешеходу?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25. Для чего служит дорога?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26. Какие улицы называются улицами с односторонним движением?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27. Для чег</w:t>
      </w:r>
      <w:r>
        <w:rPr>
          <w:color w:val="000000"/>
          <w:sz w:val="28"/>
          <w:szCs w:val="28"/>
        </w:rPr>
        <w:t>о предназначен тротуар?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28. Для чего служит проезжая часть?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29. Для чего нужна обочина на дороге?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30. Какие транспортные средства вы знаете?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31. Где и как ходить по улице, если нет тротуара?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32. Каковы особенности движения пешеходов?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33. Каковы правила </w:t>
      </w:r>
      <w:r>
        <w:rPr>
          <w:color w:val="000000"/>
          <w:sz w:val="28"/>
          <w:szCs w:val="28"/>
        </w:rPr>
        <w:t>движения пешеходов на загородных дорогах?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34. В какую сторону нужно посмотреть, дойдя до середины улицы?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35. Как нужно идти по пешеходному переходу?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36. Какие знаки устанавливаются на пешеходных переходах?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37. В каких местах можно переходить дорогу?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38. Мо</w:t>
      </w:r>
      <w:r>
        <w:rPr>
          <w:color w:val="000000"/>
          <w:sz w:val="28"/>
          <w:szCs w:val="28"/>
        </w:rPr>
        <w:t>жно ли переходить улицу при желтом сигнале светофора?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39. Кому дает команды пешеходный светофор?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40. При каком сигнале светофора можно переходить дорогу?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41. Что надо делать, если желтый сигнал светофора загорелся, когда ты дошел до середины улицы?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42. Что</w:t>
      </w:r>
      <w:r>
        <w:rPr>
          <w:color w:val="000000"/>
          <w:sz w:val="28"/>
          <w:szCs w:val="28"/>
        </w:rPr>
        <w:t xml:space="preserve"> понимается под улицей, и на какие части она делится?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43. Какие вы знаете элементы дороги?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44. Для чего служат тротуары и каков порядок движения по ним?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45. Пешеходы, двигаясь навстречу друг другу, должны в каждом направлении придерживаться правой сторон</w:t>
      </w:r>
      <w:r>
        <w:rPr>
          <w:color w:val="000000"/>
          <w:sz w:val="28"/>
          <w:szCs w:val="28"/>
        </w:rPr>
        <w:t>ы?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46. Где и для чего устанавливаются металлические ограждения тротуара?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47. Зачем нужны обочина и кювет?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48. Как отличить главную дорогу от второстепенной?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49. Что значит: улица односторонняя и двусторонняя?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50. Что нужно сделать пешеходу, прежде чем пе</w:t>
      </w:r>
      <w:r>
        <w:rPr>
          <w:color w:val="000000"/>
          <w:sz w:val="28"/>
          <w:szCs w:val="28"/>
        </w:rPr>
        <w:t>рейти дорогу?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51. Для чего нужны дорожные знаки?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52. Где и как устанавливаются дорожные знаки?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53. На какие группы делятся все дорожные знаки?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54. Какие знаки для пешеходов есть в группе запрещающих знаков?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55. Какие знаки для пешеходов входят в группу </w:t>
      </w:r>
      <w:r>
        <w:rPr>
          <w:color w:val="000000"/>
          <w:sz w:val="28"/>
          <w:szCs w:val="28"/>
        </w:rPr>
        <w:t>информационно-указательных знаков?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56. Какие знаки для велосипедистов вы знаете, и к каким группам они относятся?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57. Какой знак для водителей устанавливается перед пешеходным переходом?</w:t>
      </w:r>
    </w:p>
    <w:p w:rsidR="00EC657F" w:rsidRDefault="004574E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58. Какой знак для водителей устанавливается в районе школ, детских </w:t>
      </w:r>
      <w:r>
        <w:rPr>
          <w:color w:val="000000"/>
          <w:sz w:val="28"/>
          <w:szCs w:val="28"/>
        </w:rPr>
        <w:t>садов?</w:t>
      </w:r>
    </w:p>
    <w:sectPr w:rsidR="00EC657F" w:rsidSect="00EC657F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4E4" w:rsidRDefault="004574E4" w:rsidP="00EC657F">
      <w:r>
        <w:separator/>
      </w:r>
    </w:p>
  </w:endnote>
  <w:endnote w:type="continuationSeparator" w:id="1">
    <w:p w:rsidR="004574E4" w:rsidRDefault="004574E4" w:rsidP="00EC6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altName w:val="Yu Gothic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57F" w:rsidRDefault="00EC657F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 filled="f" stroked="f" strokeweight=".5pt">
          <v:textbox style="mso-fit-shape-to-text:t" inset="0,0,0,0">
            <w:txbxContent>
              <w:p w:rsidR="00EC657F" w:rsidRDefault="00EC657F">
                <w:pPr>
                  <w:pStyle w:val="ab"/>
                </w:pPr>
                <w:r>
                  <w:fldChar w:fldCharType="begin"/>
                </w:r>
                <w:r w:rsidR="004574E4">
                  <w:instrText xml:space="preserve"> PAGE  \* MERGEFORMAT </w:instrText>
                </w:r>
                <w:r>
                  <w:fldChar w:fldCharType="separate"/>
                </w:r>
                <w:r w:rsidR="00E86ABC">
                  <w:rPr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4E4" w:rsidRDefault="004574E4" w:rsidP="00EC657F">
      <w:r>
        <w:separator/>
      </w:r>
    </w:p>
  </w:footnote>
  <w:footnote w:type="continuationSeparator" w:id="1">
    <w:p w:rsidR="004574E4" w:rsidRDefault="004574E4" w:rsidP="00EC65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229"/>
    <w:multiLevelType w:val="multilevel"/>
    <w:tmpl w:val="032022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10694"/>
    <w:multiLevelType w:val="singleLevel"/>
    <w:tmpl w:val="1D210694"/>
    <w:lvl w:ilvl="0">
      <w:start w:val="1"/>
      <w:numFmt w:val="decimal"/>
      <w:suff w:val="space"/>
      <w:lvlText w:val="%1."/>
      <w:lvlJc w:val="left"/>
    </w:lvl>
  </w:abstractNum>
  <w:abstractNum w:abstractNumId="2">
    <w:nsid w:val="2DB2C57E"/>
    <w:multiLevelType w:val="singleLevel"/>
    <w:tmpl w:val="2DB2C57E"/>
    <w:lvl w:ilvl="0">
      <w:start w:val="2"/>
      <w:numFmt w:val="decimal"/>
      <w:suff w:val="space"/>
      <w:lvlText w:val="%1."/>
      <w:lvlJc w:val="left"/>
    </w:lvl>
  </w:abstractNum>
  <w:abstractNum w:abstractNumId="3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51A8A"/>
    <w:multiLevelType w:val="multilevel"/>
    <w:tmpl w:val="77B51A8A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15"/>
        </w:tabs>
        <w:ind w:left="1015" w:hanging="360"/>
      </w:pPr>
    </w:lvl>
    <w:lvl w:ilvl="2">
      <w:start w:val="1"/>
      <w:numFmt w:val="lowerRoman"/>
      <w:lvlText w:val="%3."/>
      <w:lvlJc w:val="right"/>
      <w:pPr>
        <w:tabs>
          <w:tab w:val="left" w:pos="1735"/>
        </w:tabs>
        <w:ind w:left="1735" w:hanging="180"/>
      </w:pPr>
    </w:lvl>
    <w:lvl w:ilvl="3">
      <w:start w:val="1"/>
      <w:numFmt w:val="decimal"/>
      <w:lvlText w:val="%4."/>
      <w:lvlJc w:val="left"/>
      <w:pPr>
        <w:tabs>
          <w:tab w:val="left" w:pos="2455"/>
        </w:tabs>
        <w:ind w:left="2455" w:hanging="360"/>
      </w:pPr>
    </w:lvl>
    <w:lvl w:ilvl="4">
      <w:start w:val="1"/>
      <w:numFmt w:val="lowerLetter"/>
      <w:lvlText w:val="%5."/>
      <w:lvlJc w:val="left"/>
      <w:pPr>
        <w:tabs>
          <w:tab w:val="left" w:pos="3175"/>
        </w:tabs>
        <w:ind w:left="3175" w:hanging="360"/>
      </w:pPr>
    </w:lvl>
    <w:lvl w:ilvl="5">
      <w:start w:val="1"/>
      <w:numFmt w:val="lowerRoman"/>
      <w:lvlText w:val="%6."/>
      <w:lvlJc w:val="right"/>
      <w:pPr>
        <w:tabs>
          <w:tab w:val="left" w:pos="3895"/>
        </w:tabs>
        <w:ind w:left="3895" w:hanging="180"/>
      </w:pPr>
    </w:lvl>
    <w:lvl w:ilvl="6">
      <w:start w:val="1"/>
      <w:numFmt w:val="decimal"/>
      <w:lvlText w:val="%7."/>
      <w:lvlJc w:val="left"/>
      <w:pPr>
        <w:tabs>
          <w:tab w:val="left" w:pos="4615"/>
        </w:tabs>
        <w:ind w:left="4615" w:hanging="360"/>
      </w:pPr>
    </w:lvl>
    <w:lvl w:ilvl="7">
      <w:start w:val="1"/>
      <w:numFmt w:val="lowerLetter"/>
      <w:lvlText w:val="%8."/>
      <w:lvlJc w:val="left"/>
      <w:pPr>
        <w:tabs>
          <w:tab w:val="left" w:pos="5335"/>
        </w:tabs>
        <w:ind w:left="5335" w:hanging="360"/>
      </w:pPr>
    </w:lvl>
    <w:lvl w:ilvl="8">
      <w:start w:val="1"/>
      <w:numFmt w:val="lowerRoman"/>
      <w:lvlText w:val="%9."/>
      <w:lvlJc w:val="right"/>
      <w:pPr>
        <w:tabs>
          <w:tab w:val="left" w:pos="6055"/>
        </w:tabs>
        <w:ind w:left="605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C12997"/>
    <w:rsid w:val="000019E4"/>
    <w:rsid w:val="00023013"/>
    <w:rsid w:val="000634C8"/>
    <w:rsid w:val="00071F19"/>
    <w:rsid w:val="00072F1E"/>
    <w:rsid w:val="000E2FFC"/>
    <w:rsid w:val="00152EE6"/>
    <w:rsid w:val="00164CFF"/>
    <w:rsid w:val="00166284"/>
    <w:rsid w:val="001741A0"/>
    <w:rsid w:val="00192B29"/>
    <w:rsid w:val="0020146C"/>
    <w:rsid w:val="00266851"/>
    <w:rsid w:val="002862BF"/>
    <w:rsid w:val="0028747E"/>
    <w:rsid w:val="002A2231"/>
    <w:rsid w:val="003210C8"/>
    <w:rsid w:val="00334493"/>
    <w:rsid w:val="00343B6B"/>
    <w:rsid w:val="00354E75"/>
    <w:rsid w:val="00380E4B"/>
    <w:rsid w:val="003A32F7"/>
    <w:rsid w:val="003B1B2F"/>
    <w:rsid w:val="003F43CA"/>
    <w:rsid w:val="00436A12"/>
    <w:rsid w:val="004574E4"/>
    <w:rsid w:val="00465DF1"/>
    <w:rsid w:val="00475DF1"/>
    <w:rsid w:val="00482690"/>
    <w:rsid w:val="004A5052"/>
    <w:rsid w:val="004D58A6"/>
    <w:rsid w:val="00554CAF"/>
    <w:rsid w:val="00560797"/>
    <w:rsid w:val="005A38B5"/>
    <w:rsid w:val="005E2F5E"/>
    <w:rsid w:val="005F41FB"/>
    <w:rsid w:val="006165E1"/>
    <w:rsid w:val="0062380F"/>
    <w:rsid w:val="00680ECD"/>
    <w:rsid w:val="00682679"/>
    <w:rsid w:val="0069357D"/>
    <w:rsid w:val="00744225"/>
    <w:rsid w:val="0077032B"/>
    <w:rsid w:val="007C708E"/>
    <w:rsid w:val="007F4E85"/>
    <w:rsid w:val="008074B7"/>
    <w:rsid w:val="0090357D"/>
    <w:rsid w:val="0092347E"/>
    <w:rsid w:val="00957C90"/>
    <w:rsid w:val="009864BF"/>
    <w:rsid w:val="00991EB4"/>
    <w:rsid w:val="009A10B4"/>
    <w:rsid w:val="009A38AC"/>
    <w:rsid w:val="009B6588"/>
    <w:rsid w:val="00A05A4F"/>
    <w:rsid w:val="00A341F3"/>
    <w:rsid w:val="00B16A6D"/>
    <w:rsid w:val="00B802F1"/>
    <w:rsid w:val="00B85A11"/>
    <w:rsid w:val="00BE40EA"/>
    <w:rsid w:val="00C12997"/>
    <w:rsid w:val="00C536FF"/>
    <w:rsid w:val="00CA2170"/>
    <w:rsid w:val="00CD711E"/>
    <w:rsid w:val="00D53024"/>
    <w:rsid w:val="00DC796A"/>
    <w:rsid w:val="00E06CB4"/>
    <w:rsid w:val="00E131DB"/>
    <w:rsid w:val="00E325DE"/>
    <w:rsid w:val="00E34AB1"/>
    <w:rsid w:val="00E4716A"/>
    <w:rsid w:val="00E86ABC"/>
    <w:rsid w:val="00E91F79"/>
    <w:rsid w:val="00EC0B06"/>
    <w:rsid w:val="00EC657F"/>
    <w:rsid w:val="00F2005D"/>
    <w:rsid w:val="00F2483A"/>
    <w:rsid w:val="00F771B5"/>
    <w:rsid w:val="40476DFC"/>
    <w:rsid w:val="4A6D5695"/>
    <w:rsid w:val="6218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7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C657F"/>
    <w:rPr>
      <w:i/>
      <w:iCs/>
    </w:rPr>
  </w:style>
  <w:style w:type="character" w:styleId="a4">
    <w:name w:val="Hyperlink"/>
    <w:uiPriority w:val="99"/>
    <w:semiHidden/>
    <w:unhideWhenUsed/>
    <w:qFormat/>
    <w:rsid w:val="00EC657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qFormat/>
    <w:rsid w:val="00EC657F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rsid w:val="00EC657F"/>
    <w:pPr>
      <w:jc w:val="center"/>
    </w:pPr>
    <w:rPr>
      <w:i/>
      <w:iCs/>
      <w:sz w:val="40"/>
      <w:u w:val="single"/>
    </w:rPr>
  </w:style>
  <w:style w:type="paragraph" w:styleId="a9">
    <w:name w:val="Body Text Indent"/>
    <w:basedOn w:val="a"/>
    <w:link w:val="aa"/>
    <w:uiPriority w:val="99"/>
    <w:semiHidden/>
    <w:unhideWhenUsed/>
    <w:qFormat/>
    <w:rsid w:val="00EC657F"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rsid w:val="00EC657F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EC657F"/>
    <w:pPr>
      <w:spacing w:before="100" w:beforeAutospacing="1" w:after="100" w:afterAutospacing="1"/>
    </w:pPr>
  </w:style>
  <w:style w:type="table" w:styleId="ae">
    <w:name w:val="Table Grid"/>
    <w:basedOn w:val="a1"/>
    <w:uiPriority w:val="59"/>
    <w:qFormat/>
    <w:rsid w:val="00EC6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  <w:rsid w:val="00EC657F"/>
  </w:style>
  <w:style w:type="character" w:customStyle="1" w:styleId="a8">
    <w:name w:val="Основной текст Знак"/>
    <w:basedOn w:val="a0"/>
    <w:link w:val="a7"/>
    <w:semiHidden/>
    <w:qFormat/>
    <w:rsid w:val="00EC657F"/>
    <w:rPr>
      <w:rFonts w:ascii="Times New Roman" w:eastAsia="Times New Roman" w:hAnsi="Times New Roman" w:cs="Times New Roman"/>
      <w:i/>
      <w:iCs/>
      <w:sz w:val="40"/>
      <w:szCs w:val="24"/>
      <w:u w:val="single"/>
      <w:lang w:eastAsia="ru-RU"/>
    </w:rPr>
  </w:style>
  <w:style w:type="paragraph" w:styleId="af">
    <w:name w:val="No Spacing"/>
    <w:uiPriority w:val="1"/>
    <w:qFormat/>
    <w:rsid w:val="00EC657F"/>
    <w:rPr>
      <w:rFonts w:eastAsia="Times New Roman"/>
      <w:sz w:val="24"/>
      <w:szCs w:val="24"/>
    </w:rPr>
  </w:style>
  <w:style w:type="paragraph" w:customStyle="1" w:styleId="c2">
    <w:name w:val="c2"/>
    <w:basedOn w:val="a"/>
    <w:qFormat/>
    <w:rsid w:val="00EC657F"/>
    <w:pPr>
      <w:spacing w:before="100" w:beforeAutospacing="1" w:after="100" w:afterAutospacing="1"/>
    </w:pPr>
  </w:style>
  <w:style w:type="character" w:customStyle="1" w:styleId="c1">
    <w:name w:val="c1"/>
    <w:qFormat/>
    <w:rsid w:val="00EC657F"/>
  </w:style>
  <w:style w:type="character" w:customStyle="1" w:styleId="c3">
    <w:name w:val="c3"/>
    <w:qFormat/>
    <w:rsid w:val="00EC657F"/>
  </w:style>
  <w:style w:type="character" w:customStyle="1" w:styleId="c4">
    <w:name w:val="c4"/>
    <w:qFormat/>
    <w:rsid w:val="00EC657F"/>
  </w:style>
  <w:style w:type="paragraph" w:styleId="af0">
    <w:name w:val="List Paragraph"/>
    <w:basedOn w:val="a"/>
    <w:uiPriority w:val="34"/>
    <w:qFormat/>
    <w:rsid w:val="00EC657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  <w:rsid w:val="00EC6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EC6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EC6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qFormat/>
    <w:rsid w:val="00EC657F"/>
  </w:style>
  <w:style w:type="character" w:customStyle="1" w:styleId="eop">
    <w:name w:val="eop"/>
    <w:qFormat/>
    <w:rsid w:val="00EC6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://www.gibdd.ru/stat/archive/&amp;sa=D&amp;ust=1521900603230000&amp;usg=AFQjCNEkmOFJPjbURRbJT6uvjnJ8Pau6aw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ogle.com/url?q=http://www.fcp-pbdd.ru/&amp;sa=D&amp;ust=1521900603230000&amp;usg=AFQjCNGDgN0xnFJUvFpnJhBLje5jAiMg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C253DBF-D5CA-4A22-A773-1DCB43DF6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8135</Words>
  <Characters>46372</Characters>
  <Application>Microsoft Office Word</Application>
  <DocSecurity>0</DocSecurity>
  <Lines>386</Lines>
  <Paragraphs>108</Paragraphs>
  <ScaleCrop>false</ScaleCrop>
  <Company>SPecialiST RePack</Company>
  <LinksUpToDate>false</LinksUpToDate>
  <CharactersWithSpaces>54399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6</cp:revision>
  <dcterms:created xsi:type="dcterms:W3CDTF">2023-11-02T12:11:00Z</dcterms:created>
  <dcterms:modified xsi:type="dcterms:W3CDTF">2025-10-21T10:50:00Z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DEDD013E97E745C683AB49092CE6C8E9_12</vt:lpwstr>
  </property>
</Properties>
</file>